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20171" w14:textId="3EB02C45" w:rsidR="005B4FC4" w:rsidRPr="002E5B75" w:rsidRDefault="00F822D8" w:rsidP="00E00C2C">
      <w:pPr>
        <w:spacing w:after="0"/>
        <w:rPr>
          <w:rFonts w:asciiTheme="minorHAnsi" w:hAnsiTheme="minorHAnsi"/>
          <w:sz w:val="36"/>
          <w:szCs w:val="36"/>
        </w:rPr>
      </w:pPr>
      <w:r>
        <w:rPr>
          <w:rFonts w:asciiTheme="minorHAnsi" w:hAnsiTheme="minorHAnsi"/>
          <w:sz w:val="36"/>
        </w:rPr>
        <w:t>Novi Škoda Elroq: naslednja stopnja trajnostnih materialov notranje opreme</w:t>
      </w:r>
    </w:p>
    <w:p w14:paraId="251B9D18" w14:textId="77777777" w:rsidR="00854D9A" w:rsidRPr="002E5B75" w:rsidRDefault="00854D9A" w:rsidP="00AE1AD6">
      <w:pPr>
        <w:rPr>
          <w:rFonts w:asciiTheme="minorHAnsi" w:hAnsiTheme="minorHAnsi"/>
          <w:lang w:val="en-GB"/>
        </w:rPr>
      </w:pPr>
    </w:p>
    <w:p w14:paraId="22300DBA" w14:textId="2925B811" w:rsidR="007D17E6" w:rsidRPr="002E5B75" w:rsidRDefault="007D17E6" w:rsidP="007D17E6">
      <w:pPr>
        <w:pStyle w:val="Odrazkystextem"/>
        <w:rPr>
          <w:rFonts w:asciiTheme="minorHAnsi" w:hAnsiTheme="minorHAnsi"/>
        </w:rPr>
      </w:pPr>
      <w:r>
        <w:rPr>
          <w:rFonts w:asciiTheme="minorHAnsi" w:hAnsiTheme="minorHAnsi"/>
        </w:rPr>
        <w:t>Novi Škoda Elroq predstavlja napredne trajnostne materiale notranje opreme, vključno z materialoma Recytitan in Technofil</w:t>
      </w:r>
    </w:p>
    <w:p w14:paraId="7959D222" w14:textId="761BAED4" w:rsidR="00854D9A" w:rsidRPr="002E5B75" w:rsidRDefault="002E5B75" w:rsidP="00E00C2C">
      <w:pPr>
        <w:pStyle w:val="Odrazkystextem"/>
        <w:spacing w:after="0"/>
        <w:rPr>
          <w:rFonts w:asciiTheme="minorHAnsi" w:hAnsiTheme="minorHAnsi"/>
        </w:rPr>
      </w:pPr>
      <w:r>
        <w:rPr>
          <w:rFonts w:asciiTheme="minorHAnsi" w:hAnsiTheme="minorHAnsi"/>
        </w:rPr>
        <w:t xml:space="preserve">Notranjost Elroqa, ki uteleša Škodin oblikovalski slog Modern Solid, zaznamujejo preprostost, prostornost in prečiščene linije </w:t>
      </w:r>
    </w:p>
    <w:p w14:paraId="220D887A" w14:textId="77777777" w:rsidR="005B4FC4" w:rsidRPr="008F3F68" w:rsidRDefault="005B4FC4" w:rsidP="00AE1AD6">
      <w:pPr>
        <w:rPr>
          <w:rFonts w:asciiTheme="minorHAnsi" w:hAnsiTheme="minorHAnsi"/>
        </w:rPr>
      </w:pPr>
    </w:p>
    <w:p w14:paraId="7C39643E" w14:textId="4787BFA7" w:rsidR="007E30D4" w:rsidRPr="002E5B75" w:rsidRDefault="00854D9A" w:rsidP="00D74B22">
      <w:pPr>
        <w:pStyle w:val="Perex"/>
        <w:spacing w:after="0"/>
        <w:rPr>
          <w:rFonts w:asciiTheme="minorHAnsi" w:hAnsiTheme="minorHAnsi"/>
        </w:rPr>
      </w:pPr>
      <w:r>
        <w:rPr>
          <w:rFonts w:asciiTheme="minorHAnsi" w:hAnsiTheme="minorHAnsi"/>
        </w:rPr>
        <w:t xml:space="preserve">Mlada Boleslav (Češka), 20. avgust 2024 – Novi Škoda Elroq z inovativno uporabo materialov notranje opreme, kot sta Recytitan in Technofil, prinaša svež pogled na trajnostno avtomobilsko oblikovanje. V skladu z oblikovalskim slogom Modern Solid notranjost Elroqa zaznamujejo preprostost, prostornost in prečiščene linije. Izbrani materiali hkrati poudarjajo zavezanost znamke k varovanju okolja in zmanjševanju ogljičnega odtisa vozil Škoda: sedeži in oblazinjenje so narejeni iz recikliranih plastenk in prvič tudi iz predelanih odpadnih oblačil. Ta so skrbno predelana v visokokakovostne nove preje in tkanine za Elroq. S tem je češki proizvajalec avtomobilov naredil naslednji korak v smeri nadaljnjega uresničevanja svojih trajnostnih ciljev. </w:t>
      </w:r>
    </w:p>
    <w:p w14:paraId="40C79A01" w14:textId="77777777" w:rsidR="00AB6ABC" w:rsidRPr="008F3F68" w:rsidRDefault="00AB6ABC" w:rsidP="00AE1AD6">
      <w:pPr>
        <w:rPr>
          <w:rStyle w:val="Krepko"/>
          <w:rFonts w:asciiTheme="minorHAnsi" w:hAnsiTheme="minorHAnsi"/>
        </w:rPr>
      </w:pPr>
    </w:p>
    <w:p w14:paraId="3B1270FA" w14:textId="1D30664A" w:rsidR="00355CFC" w:rsidRPr="002E5B75" w:rsidRDefault="00BB765C" w:rsidP="00D74B22">
      <w:pPr>
        <w:spacing w:after="0"/>
        <w:rPr>
          <w:rStyle w:val="Krepko"/>
          <w:rFonts w:asciiTheme="minorHAnsi" w:hAnsiTheme="minorHAnsi"/>
        </w:rPr>
      </w:pPr>
      <w:r>
        <w:rPr>
          <w:rStyle w:val="Krepko"/>
          <w:rFonts w:asciiTheme="minorHAnsi" w:hAnsiTheme="minorHAnsi"/>
        </w:rPr>
        <w:t>Štirje paketi Design Selection, ki vključujejo še več trajnostnih materialov</w:t>
      </w:r>
    </w:p>
    <w:p w14:paraId="4F38A1B1" w14:textId="1946AD6F" w:rsidR="00BA2C1B" w:rsidRPr="002E5B75" w:rsidRDefault="001C202C" w:rsidP="001C202C">
      <w:pPr>
        <w:spacing w:after="0"/>
        <w:rPr>
          <w:rFonts w:asciiTheme="minorHAnsi" w:hAnsiTheme="minorHAnsi"/>
        </w:rPr>
      </w:pPr>
      <w:r>
        <w:rPr>
          <w:rFonts w:asciiTheme="minorHAnsi" w:hAnsiTheme="minorHAnsi"/>
        </w:rPr>
        <w:t xml:space="preserve">Prostorno notranjost novega Škoda Elroqa zaznamujejo prečiščene, preproste linije, ki utelešajo znamkin oblikovalski slog Modern Solid. Kupci bodo lahko izbirali med štirimi paketi Design Selection: Studio, Loft, Lodge in Suite, od katerih vsak vključuje večji delež trajnostnih materialov. </w:t>
      </w:r>
    </w:p>
    <w:p w14:paraId="5FDD0ADB" w14:textId="77777777" w:rsidR="00BA2C1B" w:rsidRPr="008F3F68" w:rsidRDefault="00BA2C1B" w:rsidP="00E00C2C">
      <w:pPr>
        <w:rPr>
          <w:rFonts w:asciiTheme="minorHAnsi" w:hAnsiTheme="minorHAnsi"/>
        </w:rPr>
      </w:pPr>
    </w:p>
    <w:p w14:paraId="75AADFCC" w14:textId="65990478" w:rsidR="00A72BC2" w:rsidRPr="002E5B75" w:rsidRDefault="001C202C" w:rsidP="001C202C">
      <w:pPr>
        <w:spacing w:after="0"/>
        <w:rPr>
          <w:rFonts w:asciiTheme="minorHAnsi" w:hAnsiTheme="minorHAnsi"/>
        </w:rPr>
      </w:pPr>
      <w:r>
        <w:rPr>
          <w:rFonts w:asciiTheme="minorHAnsi" w:hAnsiTheme="minorHAnsi"/>
        </w:rPr>
        <w:t>Pri paketu Design Selection Loft je na primer uporabljen Recytitan – material, ki ga sestavlja 78 % reciklirane plastike PET in – prvič v Škodinih modelih – predelana odpadna oblačila. Temno sivo-modro tkanino dopolnjujejo temni detajli iz umetnega usnja in rumeni odsevni okrasni šivi.</w:t>
      </w:r>
    </w:p>
    <w:p w14:paraId="624D4D1E" w14:textId="77777777" w:rsidR="00A72BC2" w:rsidRPr="008F3F68" w:rsidRDefault="00A72BC2" w:rsidP="00854D9A">
      <w:pPr>
        <w:rPr>
          <w:rFonts w:asciiTheme="minorHAnsi" w:hAnsiTheme="minorHAnsi"/>
        </w:rPr>
      </w:pPr>
    </w:p>
    <w:p w14:paraId="503B0E5E" w14:textId="1B554AB7" w:rsidR="00FA1D13" w:rsidRPr="002E5B75" w:rsidRDefault="007C7BC0" w:rsidP="000F6D25">
      <w:pPr>
        <w:spacing w:after="0"/>
        <w:rPr>
          <w:rFonts w:asciiTheme="minorHAnsi" w:hAnsiTheme="minorHAnsi"/>
        </w:rPr>
      </w:pPr>
      <w:r>
        <w:rPr>
          <w:rFonts w:asciiTheme="minorHAnsi" w:hAnsiTheme="minorHAnsi"/>
        </w:rPr>
        <w:t>V paketu Design Selection Lodge se predstavlja material z imenom Technofil, ki vsebuje tudi niti ECONYL® iz regeneriranega najlona, pridobljenega na primer iz starih ribiških mrež in ostankov blaga. Ta paket Design Selection zaznamuje črna tkanina v kombinaciji s svetlo sivim umetnim usnjem, ki ga poudarjajo oranžni kontrastni šivi in ujemajoči se oranžni varnostni pasovi.</w:t>
      </w:r>
    </w:p>
    <w:p w14:paraId="7A88FCA7" w14:textId="04A30C49" w:rsidR="00FA1D13" w:rsidRPr="008F3F68" w:rsidRDefault="00FA1D13" w:rsidP="00FA1D13">
      <w:pPr>
        <w:ind w:left="720"/>
        <w:rPr>
          <w:rFonts w:asciiTheme="minorHAnsi" w:hAnsiTheme="minorHAnsi"/>
        </w:rPr>
      </w:pPr>
    </w:p>
    <w:p w14:paraId="2812F3FF" w14:textId="747A8C04" w:rsidR="00355CFC" w:rsidRPr="002E5B75" w:rsidRDefault="001C3421" w:rsidP="00D74B22">
      <w:pPr>
        <w:spacing w:after="0"/>
        <w:rPr>
          <w:rFonts w:asciiTheme="minorHAnsi" w:hAnsiTheme="minorHAnsi"/>
          <w:b/>
          <w:bCs/>
        </w:rPr>
      </w:pPr>
      <w:r>
        <w:rPr>
          <w:rFonts w:asciiTheme="minorHAnsi" w:hAnsiTheme="minorHAnsi"/>
          <w:b/>
        </w:rPr>
        <w:t>Ostanki blaga, ribiške mreže in steklenice ponovno uporabljeni v notranjosti vozil Škoda</w:t>
      </w:r>
    </w:p>
    <w:p w14:paraId="0258A238" w14:textId="4172D2A1" w:rsidR="00EF1B66" w:rsidRPr="002E5B75" w:rsidRDefault="001C3421">
      <w:pPr>
        <w:spacing w:after="0"/>
        <w:rPr>
          <w:rFonts w:asciiTheme="minorHAnsi" w:hAnsiTheme="minorHAnsi"/>
        </w:rPr>
      </w:pPr>
      <w:r>
        <w:rPr>
          <w:rFonts w:asciiTheme="minorHAnsi" w:hAnsiTheme="minorHAnsi"/>
        </w:rPr>
        <w:t xml:space="preserve">Škoda nenehno izboljšuje uporabo inovativnih in trajnostnih materialov pri vseh svojih izdelkih. Da bi še povečali trajnost Elroqovega paketa Design Selection Loft, znamka za vratne obloge, sedežne prevleke, armaturno ploščo, naslonjala za roke in prislone za kolena uporablja material Recytitan. Sestavljen je iz 78 % reciklirane plastike PET, pridobljene iz predmetov, kot so plastenke za vodo. Preostali material je pridobljen iz nove plastike PET (16 %) in prvič tudi iz mehansko recikliranih vlaken, pridobljenih iz odpadnih oblačil (6 %). Mešanica vlaken se predeluje brez kemične obdelave. </w:t>
      </w:r>
      <w:r>
        <w:rPr>
          <w:rFonts w:asciiTheme="minorHAnsi" w:hAnsiTheme="minorHAnsi"/>
        </w:rPr>
        <w:lastRenderedPageBreak/>
        <w:t>Velika mera pozornosti med predenjem in razporejanjem niti zagotavlja popolno ravnovesje med udobjem, vzdržljivostjo in trajnostjo.</w:t>
      </w:r>
    </w:p>
    <w:p w14:paraId="305871D6" w14:textId="77777777" w:rsidR="000F6D25" w:rsidRPr="008F3F68" w:rsidRDefault="000F6D25" w:rsidP="000F6D25">
      <w:pPr>
        <w:rPr>
          <w:rFonts w:asciiTheme="minorHAnsi" w:hAnsiTheme="minorHAnsi"/>
        </w:rPr>
      </w:pPr>
    </w:p>
    <w:p w14:paraId="711D374A" w14:textId="539D707A" w:rsidR="00854D9A" w:rsidRPr="002E5B75" w:rsidRDefault="000437CC" w:rsidP="006325DB">
      <w:pPr>
        <w:spacing w:after="0"/>
        <w:rPr>
          <w:rFonts w:asciiTheme="minorHAnsi" w:hAnsiTheme="minorHAnsi"/>
        </w:rPr>
      </w:pPr>
      <w:r>
        <w:rPr>
          <w:rFonts w:asciiTheme="minorHAnsi" w:hAnsiTheme="minorHAnsi"/>
        </w:rPr>
        <w:t>Pri paketu Design Selection Lodge Škoda uporablja material Technofil, ki je sestavljen iz 75 % recikliranih vlaken ECONYL® in 25 % poliestra. Za izdelavo te inovativne tkanine se ponovno uporablja najlonske odpadke, kot so odpadne ribiške mreže, ostanki blaga in preproge, ki se jih nato pretvori v novo najlonsko prejo. Najlon ECONYL® je znan po svoji odlični odpornosti na trenje in drgnjenje, poleg tega pa je tudi 100-odstotno obnovljiv, kar omogoča večkratno recikliranje, preoblikovanje in ponovno predenje preje brez izgube kakovosti.</w:t>
      </w:r>
    </w:p>
    <w:p w14:paraId="27D273CB" w14:textId="77777777" w:rsidR="00C8205A" w:rsidRPr="008F3F68" w:rsidRDefault="00C8205A" w:rsidP="00AE1AD6">
      <w:pPr>
        <w:rPr>
          <w:rFonts w:asciiTheme="minorHAnsi" w:hAnsiTheme="minorHAnsi"/>
        </w:rPr>
      </w:pPr>
    </w:p>
    <w:p w14:paraId="05706CBB" w14:textId="77777777" w:rsidR="00E00C2C" w:rsidRPr="008F3F68" w:rsidRDefault="00E00C2C" w:rsidP="00AE1AD6">
      <w:pPr>
        <w:rPr>
          <w:rFonts w:asciiTheme="minorHAnsi" w:hAnsiTheme="minorHAnsi"/>
        </w:rPr>
      </w:pPr>
    </w:p>
    <w:p w14:paraId="0D090A48" w14:textId="77777777" w:rsidR="00851BDA" w:rsidRPr="002E5B75" w:rsidRDefault="00851BDA" w:rsidP="00D74B22">
      <w:pPr>
        <w:pStyle w:val="Nadpis2new"/>
        <w:ind w:left="700"/>
        <w:rPr>
          <w:rFonts w:asciiTheme="minorHAnsi" w:hAnsiTheme="minorHAnsi"/>
          <w:color w:val="auto"/>
          <w:sz w:val="20"/>
          <w:szCs w:val="20"/>
        </w:rPr>
      </w:pPr>
      <w:r>
        <w:rPr>
          <w:rFonts w:asciiTheme="minorHAnsi" w:hAnsiTheme="minorHAnsi"/>
          <w:color w:val="auto"/>
          <w:sz w:val="20"/>
        </w:rPr>
        <w:t>Kontakt</w:t>
      </w:r>
    </w:p>
    <w:tbl>
      <w:tblPr>
        <w:tblStyle w:val="Tabelamrea"/>
        <w:tblW w:w="0" w:type="auto"/>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3988"/>
      </w:tblGrid>
      <w:tr w:rsidR="00851BDA" w:rsidRPr="002E5B75" w14:paraId="6DAF15D6" w14:textId="77777777" w:rsidTr="00E00C2C">
        <w:tc>
          <w:tcPr>
            <w:tcW w:w="3987" w:type="dxa"/>
          </w:tcPr>
          <w:p w14:paraId="2EDC1465" w14:textId="77777777" w:rsidR="00851BDA" w:rsidRPr="002E5B75" w:rsidRDefault="00851BDA" w:rsidP="00D74B22">
            <w:pPr>
              <w:pStyle w:val="Hyperlink1"/>
              <w:tabs>
                <w:tab w:val="left" w:pos="5387"/>
              </w:tabs>
              <w:ind w:left="-92"/>
              <w:rPr>
                <w:rFonts w:asciiTheme="majorHAnsi" w:hAnsiTheme="majorHAnsi"/>
                <w:b/>
                <w:bCs/>
                <w:color w:val="auto"/>
              </w:rPr>
            </w:pPr>
            <w:r>
              <w:rPr>
                <w:rFonts w:asciiTheme="majorHAnsi" w:hAnsiTheme="majorHAnsi"/>
                <w:b/>
                <w:color w:val="auto"/>
              </w:rPr>
              <w:t>Vítězslav Kodym</w:t>
            </w:r>
          </w:p>
          <w:p w14:paraId="4C072EEC" w14:textId="77777777" w:rsidR="00851BDA" w:rsidRPr="002E5B75" w:rsidRDefault="00851BDA" w:rsidP="00D74B22">
            <w:pPr>
              <w:ind w:left="-92"/>
              <w:rPr>
                <w:rFonts w:asciiTheme="majorHAnsi" w:hAnsiTheme="majorHAnsi"/>
              </w:rPr>
            </w:pPr>
            <w:r>
              <w:rPr>
                <w:rFonts w:asciiTheme="majorHAnsi" w:hAnsiTheme="majorHAnsi"/>
              </w:rPr>
              <w:t>Vodja produktnega komuniciranja</w:t>
            </w:r>
          </w:p>
          <w:p w14:paraId="4A9FF178" w14:textId="77777777" w:rsidR="00851BDA" w:rsidRPr="002E5B75" w:rsidRDefault="00851BDA" w:rsidP="00D74B22">
            <w:pPr>
              <w:ind w:left="-92"/>
              <w:rPr>
                <w:rFonts w:asciiTheme="majorHAnsi" w:hAnsiTheme="majorHAnsi"/>
              </w:rPr>
            </w:pPr>
            <w:r>
              <w:rPr>
                <w:rFonts w:asciiTheme="majorHAnsi" w:hAnsiTheme="majorHAnsi"/>
              </w:rPr>
              <w:t>+420 604 292 131</w:t>
            </w:r>
          </w:p>
          <w:p w14:paraId="74FF6B59" w14:textId="34677B00" w:rsidR="00851BDA" w:rsidRPr="002E5B75" w:rsidRDefault="008F3F68" w:rsidP="00D74B22">
            <w:pPr>
              <w:ind w:left="-92"/>
              <w:rPr>
                <w:rStyle w:val="Hiperpovezava"/>
                <w:rFonts w:asciiTheme="majorHAnsi" w:eastAsiaTheme="minorHAnsi" w:hAnsiTheme="majorHAnsi" w:cstheme="minorBidi"/>
                <w:color w:val="auto"/>
              </w:rPr>
            </w:pPr>
            <w:hyperlink r:id="rId8" w:history="1">
              <w:r w:rsidR="00D03CF9">
                <w:rPr>
                  <w:rStyle w:val="Hiperpovezava"/>
                  <w:rFonts w:asciiTheme="majorHAnsi" w:hAnsiTheme="majorHAnsi"/>
                  <w:color w:val="auto"/>
                  <w:sz w:val="20"/>
                </w:rPr>
                <w:t>vitezslav.kodym@skoda-auto.cz</w:t>
              </w:r>
            </w:hyperlink>
          </w:p>
        </w:tc>
        <w:tc>
          <w:tcPr>
            <w:tcW w:w="3988" w:type="dxa"/>
          </w:tcPr>
          <w:p w14:paraId="05C61E9C" w14:textId="77777777" w:rsidR="00851BDA" w:rsidRPr="002E5B75" w:rsidRDefault="00851BDA" w:rsidP="00D74B22">
            <w:pPr>
              <w:ind w:left="0"/>
              <w:rPr>
                <w:rFonts w:asciiTheme="majorHAnsi" w:hAnsiTheme="majorHAnsi"/>
                <w:b/>
                <w:bCs/>
              </w:rPr>
            </w:pPr>
            <w:r>
              <w:rPr>
                <w:rFonts w:asciiTheme="majorHAnsi" w:hAnsiTheme="majorHAnsi"/>
                <w:b/>
              </w:rPr>
              <w:t>Jiří Brynda</w:t>
            </w:r>
          </w:p>
          <w:p w14:paraId="1C910218" w14:textId="77777777" w:rsidR="00851BDA" w:rsidRPr="002E5B75" w:rsidRDefault="00851BDA" w:rsidP="00D74B22">
            <w:pPr>
              <w:tabs>
                <w:tab w:val="left" w:pos="5387"/>
              </w:tabs>
              <w:ind w:left="0" w:right="-141"/>
              <w:rPr>
                <w:rFonts w:asciiTheme="majorHAnsi" w:hAnsiTheme="majorHAnsi"/>
              </w:rPr>
            </w:pPr>
            <w:r>
              <w:rPr>
                <w:rFonts w:asciiTheme="majorHAnsi" w:hAnsiTheme="majorHAnsi"/>
              </w:rPr>
              <w:t>Tiskovni predstavnik za produktno komuniciranje</w:t>
            </w:r>
          </w:p>
          <w:p w14:paraId="020A07C6" w14:textId="77777777" w:rsidR="00851BDA" w:rsidRPr="002E5B75" w:rsidRDefault="00851BDA" w:rsidP="00D74B22">
            <w:pPr>
              <w:tabs>
                <w:tab w:val="left" w:pos="5387"/>
              </w:tabs>
              <w:ind w:left="0" w:right="-141"/>
              <w:rPr>
                <w:rFonts w:asciiTheme="majorHAnsi" w:hAnsiTheme="majorHAnsi"/>
              </w:rPr>
            </w:pPr>
            <w:r>
              <w:rPr>
                <w:rFonts w:asciiTheme="majorHAnsi" w:hAnsiTheme="majorHAnsi"/>
              </w:rPr>
              <w:t>+420 730 865 212</w:t>
            </w:r>
          </w:p>
          <w:p w14:paraId="7B5B03D6" w14:textId="32DB6035" w:rsidR="00851BDA" w:rsidRPr="002E5B75" w:rsidRDefault="008F3F68" w:rsidP="00D74B22">
            <w:pPr>
              <w:ind w:left="0"/>
              <w:rPr>
                <w:rFonts w:asciiTheme="majorHAnsi" w:hAnsiTheme="majorHAnsi"/>
              </w:rPr>
            </w:pPr>
            <w:hyperlink r:id="rId9" w:history="1">
              <w:r w:rsidR="00D03CF9">
                <w:rPr>
                  <w:rStyle w:val="Hiperpovezava"/>
                  <w:rFonts w:asciiTheme="majorHAnsi" w:hAnsiTheme="majorHAnsi"/>
                  <w:color w:val="auto"/>
                  <w:sz w:val="20"/>
                </w:rPr>
                <w:t>jiri.brynda@skoda-auto.cz</w:t>
              </w:r>
            </w:hyperlink>
            <w:r w:rsidR="00D03CF9">
              <w:rPr>
                <w:rStyle w:val="Hiperpovezava"/>
                <w:rFonts w:asciiTheme="majorHAnsi" w:hAnsiTheme="majorHAnsi"/>
                <w:color w:val="auto"/>
                <w:sz w:val="20"/>
              </w:rPr>
              <w:t xml:space="preserve"> </w:t>
            </w:r>
          </w:p>
        </w:tc>
      </w:tr>
    </w:tbl>
    <w:p w14:paraId="0D8BA3B0" w14:textId="77777777" w:rsidR="001A1A0F" w:rsidRPr="008F3F68" w:rsidRDefault="001A1A0F" w:rsidP="004D1ECD">
      <w:pPr>
        <w:pStyle w:val="Nadpis2new"/>
        <w:ind w:left="672"/>
        <w:rPr>
          <w:rFonts w:asciiTheme="minorHAnsi" w:hAnsiTheme="minorHAnsi"/>
          <w:color w:val="auto"/>
          <w:sz w:val="20"/>
          <w:szCs w:val="20"/>
        </w:rPr>
      </w:pPr>
    </w:p>
    <w:p w14:paraId="428D4985" w14:textId="77777777" w:rsidR="001A1A0F" w:rsidRPr="008F3F68" w:rsidRDefault="001A1A0F" w:rsidP="004D1ECD">
      <w:pPr>
        <w:pStyle w:val="Nadpis2new"/>
        <w:ind w:left="672"/>
        <w:rPr>
          <w:rFonts w:asciiTheme="minorHAnsi" w:hAnsiTheme="minorHAnsi"/>
          <w:color w:val="auto"/>
          <w:sz w:val="20"/>
          <w:szCs w:val="20"/>
        </w:rPr>
      </w:pPr>
    </w:p>
    <w:p w14:paraId="2929F9CE" w14:textId="173C7844" w:rsidR="000F6125" w:rsidRPr="002E5B75" w:rsidRDefault="00E156C7" w:rsidP="00D74B22">
      <w:pPr>
        <w:pStyle w:val="Nadpis2new"/>
        <w:ind w:left="672"/>
      </w:pPr>
      <w:r>
        <w:rPr>
          <w:rFonts w:asciiTheme="minorHAnsi" w:hAnsiTheme="minorHAnsi"/>
          <w:color w:val="auto"/>
          <w:sz w:val="20"/>
        </w:rPr>
        <w:t>Videoposnetek in slike k sporočilu za medije</w:t>
      </w:r>
    </w:p>
    <w:tbl>
      <w:tblPr>
        <w:tblStyle w:val="Tabelamrea"/>
        <w:tblW w:w="0" w:type="auto"/>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4737"/>
      </w:tblGrid>
      <w:tr w:rsidR="00E156C7" w:rsidRPr="002E5B75" w14:paraId="1D376CFA" w14:textId="77777777" w:rsidTr="00FC64CB">
        <w:tc>
          <w:tcPr>
            <w:tcW w:w="3545" w:type="dxa"/>
          </w:tcPr>
          <w:p w14:paraId="7D6B6F76" w14:textId="52B6895F" w:rsidR="00E156C7" w:rsidRPr="006325DB" w:rsidRDefault="00E156C7" w:rsidP="000F6D25">
            <w:pPr>
              <w:pStyle w:val="Brezrazmikov"/>
              <w:spacing w:line="240" w:lineRule="atLeast"/>
              <w:rPr>
                <w:rFonts w:ascii="Arial" w:hAnsi="Arial" w:cs="Arial"/>
                <w:noProof/>
              </w:rPr>
            </w:pPr>
            <w:r>
              <w:rPr>
                <w:rFonts w:ascii="Arial" w:hAnsi="Arial"/>
                <w:noProof/>
              </w:rPr>
              <w:drawing>
                <wp:inline distT="0" distB="0" distL="0" distR="0" wp14:anchorId="3FC0D4C2" wp14:editId="63AEFFC0">
                  <wp:extent cx="1418400" cy="982800"/>
                  <wp:effectExtent l="0" t="0" r="0" b="8255"/>
                  <wp:docPr id="7"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tcPr>
          <w:p w14:paraId="2AC13996" w14:textId="77777777" w:rsidR="00E156C7" w:rsidRDefault="000F6D25" w:rsidP="000F6D25">
            <w:pPr>
              <w:pStyle w:val="Textobrzku"/>
              <w:ind w:left="0"/>
              <w:rPr>
                <w:rFonts w:cstheme="minorBidi"/>
                <w:b/>
                <w:bCs/>
              </w:rPr>
            </w:pPr>
            <w:r>
              <w:rPr>
                <w:b/>
              </w:rPr>
              <w:t>Videoposnetek: Novi Škoda Elroq: naslednja stopnja trajnostnih materialov notranje opreme</w:t>
            </w:r>
          </w:p>
          <w:p w14:paraId="22EB7FEC" w14:textId="7C4386D0" w:rsidR="000F6D25" w:rsidRDefault="00467CFF" w:rsidP="000F6D25">
            <w:pPr>
              <w:pStyle w:val="Textobrzku"/>
              <w:ind w:left="0"/>
            </w:pPr>
            <w:r>
              <w:t>Novi Škoda Elroq z inovativno uporabo materialov notranje opreme, kot sta Recytitan in Technofil, prinaša svež pogled na trajnostno avtomobilsko oblikovanje. Izbrani materiali poudarjajo zavezanost znamke k varovanju okolja in zmanjševanju ogljičnega odtisa vozil Škoda: sedeži in oblazinjenje so narejeni iz recikliranih plastenk in prvič tudi iz predelanih odpadnih oblačil.</w:t>
            </w:r>
          </w:p>
          <w:p w14:paraId="29640EA4" w14:textId="77777777" w:rsidR="00467CFF" w:rsidRPr="008F3F68" w:rsidRDefault="00467CFF" w:rsidP="000F6D25">
            <w:pPr>
              <w:pStyle w:val="Textobrzku"/>
              <w:ind w:left="0"/>
            </w:pPr>
          </w:p>
          <w:p w14:paraId="356F0B50" w14:textId="77777777" w:rsidR="00467CFF" w:rsidRPr="002E5B75" w:rsidRDefault="00467CFF" w:rsidP="00467CFF">
            <w:pPr>
              <w:pStyle w:val="Brezrazmikov"/>
              <w:spacing w:line="240" w:lineRule="atLeast"/>
              <w:rPr>
                <w:rFonts w:asciiTheme="minorHAnsi" w:hAnsiTheme="minorHAnsi" w:cs="Arial"/>
              </w:rPr>
            </w:pPr>
            <w:r>
              <w:rPr>
                <w:rStyle w:val="Krepko"/>
                <w:rFonts w:asciiTheme="minorHAnsi" w:hAnsiTheme="minorHAnsi"/>
                <w:b w:val="0"/>
              </w:rPr>
              <w:t>Vir: Škoda Auto</w:t>
            </w:r>
          </w:p>
          <w:p w14:paraId="1D9FF99B" w14:textId="2C75A140" w:rsidR="00467CFF" w:rsidRPr="000F6D25" w:rsidRDefault="00467CFF" w:rsidP="000F6D25">
            <w:pPr>
              <w:pStyle w:val="Textobrzku"/>
              <w:ind w:left="0"/>
              <w:rPr>
                <w:rFonts w:cstheme="minorBidi"/>
                <w:lang w:val="en-GB"/>
              </w:rPr>
            </w:pPr>
          </w:p>
        </w:tc>
      </w:tr>
    </w:tbl>
    <w:p w14:paraId="211E565F" w14:textId="77777777" w:rsidR="00467CFF" w:rsidRDefault="00467CFF">
      <w:r>
        <w:br w:type="page"/>
      </w:r>
    </w:p>
    <w:tbl>
      <w:tblPr>
        <w:tblStyle w:val="Tabelamrea"/>
        <w:tblW w:w="0" w:type="auto"/>
        <w:tblInd w:w="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4737"/>
      </w:tblGrid>
      <w:tr w:rsidR="0064403C" w:rsidRPr="002E5B75" w14:paraId="1D4EBCFF" w14:textId="77777777" w:rsidTr="00FC64CB">
        <w:tc>
          <w:tcPr>
            <w:tcW w:w="3545" w:type="dxa"/>
          </w:tcPr>
          <w:p w14:paraId="4A61255C" w14:textId="17BF4DF4" w:rsidR="000F6125" w:rsidRPr="002E5B75" w:rsidRDefault="001A1A0F" w:rsidP="00D74B22">
            <w:pPr>
              <w:pStyle w:val="Brezrazmikov"/>
              <w:spacing w:line="240" w:lineRule="atLeast"/>
              <w:rPr>
                <w:rFonts w:asciiTheme="minorHAnsi" w:hAnsiTheme="minorHAnsi" w:cs="Arial"/>
              </w:rPr>
            </w:pPr>
            <w:r>
              <w:rPr>
                <w:rFonts w:ascii="Arial" w:hAnsi="Arial"/>
                <w:noProof/>
              </w:rPr>
              <w:lastRenderedPageBreak/>
              <w:drawing>
                <wp:inline distT="0" distB="0" distL="0" distR="0" wp14:anchorId="70032689" wp14:editId="43EA4543">
                  <wp:extent cx="1418400" cy="982800"/>
                  <wp:effectExtent l="0" t="0" r="0" b="8255"/>
                  <wp:docPr id="2"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3DFF2A45" w14:textId="2FC7B467" w:rsidR="00A01144" w:rsidRPr="002E5B75" w:rsidRDefault="00A01144" w:rsidP="00E156C7">
            <w:pPr>
              <w:pStyle w:val="Textobrzku"/>
              <w:spacing w:after="0"/>
              <w:ind w:left="0"/>
              <w:rPr>
                <w:rFonts w:cstheme="minorBidi"/>
                <w:b/>
                <w:bCs/>
              </w:rPr>
            </w:pPr>
            <w:r>
              <w:rPr>
                <w:b/>
              </w:rPr>
              <w:t>Recytitan v paketu Design Selection Loft</w:t>
            </w:r>
          </w:p>
          <w:p w14:paraId="1C5F75A9" w14:textId="37069217" w:rsidR="001A1A0F" w:rsidRDefault="00A01144" w:rsidP="00E156C7">
            <w:pPr>
              <w:pStyle w:val="Textobrzku"/>
              <w:spacing w:after="0"/>
              <w:ind w:left="0"/>
            </w:pPr>
            <w:r>
              <w:t>Recytitan je sestavljen iz 78 % reciklirane plastike PET, pridobljene iz predmetov, kot so plastenke za pijače. Preostali material je pridobljen iz nove plastike PET in mehansko recikliranih vlaken.</w:t>
            </w:r>
          </w:p>
          <w:p w14:paraId="562C59FE" w14:textId="77777777" w:rsidR="00E156C7" w:rsidRPr="008F3F68" w:rsidRDefault="00E156C7" w:rsidP="00E156C7">
            <w:pPr>
              <w:pStyle w:val="Textobrzku"/>
              <w:spacing w:after="0"/>
              <w:ind w:left="0"/>
              <w:rPr>
                <w:lang w:val="de-DE"/>
              </w:rPr>
            </w:pPr>
          </w:p>
          <w:p w14:paraId="576DD1FA" w14:textId="77777777" w:rsidR="000F6125" w:rsidRPr="002E5B75" w:rsidRDefault="009F5014" w:rsidP="00E156C7">
            <w:pPr>
              <w:pStyle w:val="Brezrazmikov"/>
              <w:spacing w:line="240" w:lineRule="atLeast"/>
              <w:rPr>
                <w:rFonts w:asciiTheme="minorHAnsi" w:hAnsiTheme="minorHAnsi" w:cs="Arial"/>
              </w:rPr>
            </w:pPr>
            <w:r>
              <w:rPr>
                <w:rStyle w:val="Krepko"/>
                <w:rFonts w:asciiTheme="minorHAnsi" w:hAnsiTheme="minorHAnsi"/>
                <w:b w:val="0"/>
              </w:rPr>
              <w:t>Vir: Škoda Auto</w:t>
            </w:r>
          </w:p>
          <w:p w14:paraId="2B1D478D" w14:textId="77777777" w:rsidR="00DC5BEC" w:rsidRPr="002E5B75" w:rsidRDefault="00DC5BEC" w:rsidP="00E156C7">
            <w:pPr>
              <w:spacing w:after="0"/>
              <w:ind w:left="0"/>
              <w:rPr>
                <w:rFonts w:asciiTheme="minorHAnsi" w:hAnsiTheme="minorHAnsi"/>
                <w:lang w:val="en-GB"/>
              </w:rPr>
            </w:pPr>
          </w:p>
        </w:tc>
      </w:tr>
      <w:tr w:rsidR="00467CFF" w:rsidRPr="002E5B75" w14:paraId="323EA540" w14:textId="77777777" w:rsidTr="00FC64CB">
        <w:tc>
          <w:tcPr>
            <w:tcW w:w="3545" w:type="dxa"/>
          </w:tcPr>
          <w:p w14:paraId="3AB37185" w14:textId="6C49C1D9" w:rsidR="00467CFF" w:rsidRPr="006325DB" w:rsidRDefault="00467CFF" w:rsidP="00D74B22">
            <w:pPr>
              <w:pStyle w:val="Brezrazmikov"/>
              <w:spacing w:line="240" w:lineRule="atLeast"/>
              <w:rPr>
                <w:rFonts w:ascii="Arial" w:hAnsi="Arial" w:cs="Arial"/>
                <w:noProof/>
              </w:rPr>
            </w:pPr>
            <w:r>
              <w:rPr>
                <w:rFonts w:ascii="Arial" w:hAnsi="Arial"/>
                <w:noProof/>
              </w:rPr>
              <w:drawing>
                <wp:inline distT="0" distB="0" distL="0" distR="0" wp14:anchorId="649E97C4" wp14:editId="333136CF">
                  <wp:extent cx="1418400" cy="982800"/>
                  <wp:effectExtent l="0" t="0" r="0" b="8255"/>
                  <wp:docPr id="8"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7AA6D2D2" w14:textId="77777777" w:rsidR="00467CFF" w:rsidRPr="002E5B75" w:rsidRDefault="00467CFF" w:rsidP="00467CFF">
            <w:pPr>
              <w:pStyle w:val="Textobrzku"/>
              <w:spacing w:after="0"/>
              <w:ind w:left="0"/>
              <w:rPr>
                <w:rFonts w:cstheme="minorBidi"/>
                <w:b/>
                <w:bCs/>
              </w:rPr>
            </w:pPr>
            <w:r>
              <w:rPr>
                <w:b/>
              </w:rPr>
              <w:t>Technofil z vlakni ECONYL® v paketu Design Selection Lodge</w:t>
            </w:r>
          </w:p>
          <w:p w14:paraId="6CF2BD3E" w14:textId="77777777" w:rsidR="00467CFF" w:rsidRDefault="00467CFF" w:rsidP="00467CFF">
            <w:pPr>
              <w:pStyle w:val="Textobrzku"/>
              <w:spacing w:after="0"/>
              <w:ind w:left="0"/>
            </w:pPr>
            <w:r>
              <w:t>Za izdelavo vlaken ECONYL® se najlonske odpadke– kot so odpadne ribiške mreže, ostanki blaga in preproge – predela v novo najlonsko prejo. Najlon ECONYL® je znan po svoji odlični odpornosti na trenje in drgnjenje, poleg tega pa je tudi 100-odstotno obnovljiv, kar omogoča večkratno recikliranje, preoblikovanje in ponovno predenje preje brez izgube kakovosti.</w:t>
            </w:r>
          </w:p>
          <w:p w14:paraId="3752F693" w14:textId="77777777" w:rsidR="00467CFF" w:rsidRPr="008F3F68" w:rsidRDefault="00467CFF" w:rsidP="00467CFF">
            <w:pPr>
              <w:pStyle w:val="Textobrzku"/>
              <w:spacing w:after="0"/>
              <w:ind w:left="0"/>
            </w:pPr>
          </w:p>
          <w:p w14:paraId="1116C98B" w14:textId="04CA3368" w:rsidR="00467CFF" w:rsidRPr="002E5B75" w:rsidRDefault="00467CFF" w:rsidP="00467CFF">
            <w:pPr>
              <w:pStyle w:val="Textobrzku"/>
              <w:spacing w:after="0"/>
              <w:ind w:left="0"/>
              <w:rPr>
                <w:rFonts w:cstheme="minorBidi"/>
                <w:b/>
                <w:bCs/>
              </w:rPr>
            </w:pPr>
            <w:r>
              <w:rPr>
                <w:rStyle w:val="Krepko"/>
                <w:b w:val="0"/>
              </w:rPr>
              <w:t>Vir: Škoda Auto</w:t>
            </w:r>
          </w:p>
        </w:tc>
      </w:tr>
    </w:tbl>
    <w:p w14:paraId="3168F13A" w14:textId="77777777" w:rsidR="001937B5" w:rsidRPr="002E5B75" w:rsidRDefault="001937B5" w:rsidP="004D08A9">
      <w:pPr>
        <w:pStyle w:val="PodpisBulletpoint"/>
        <w:tabs>
          <w:tab w:val="clear" w:pos="170"/>
          <w:tab w:val="left" w:pos="708"/>
        </w:tabs>
        <w:ind w:left="0" w:firstLine="0"/>
        <w:rPr>
          <w:rFonts w:asciiTheme="minorHAnsi" w:hAnsiTheme="minorHAnsi"/>
          <w:b/>
          <w:bCs w:val="0"/>
          <w:iCs/>
          <w:color w:val="auto"/>
          <w:sz w:val="17"/>
          <w:szCs w:val="17"/>
        </w:rPr>
      </w:pPr>
    </w:p>
    <w:p w14:paraId="21FB0E52" w14:textId="77777777" w:rsidR="0064403C" w:rsidRPr="002E5B75" w:rsidRDefault="0064403C" w:rsidP="004D08A9">
      <w:pPr>
        <w:pStyle w:val="PodpisBulletpoint"/>
        <w:tabs>
          <w:tab w:val="clear" w:pos="170"/>
          <w:tab w:val="left" w:pos="708"/>
        </w:tabs>
        <w:ind w:left="0" w:firstLine="0"/>
        <w:rPr>
          <w:rFonts w:asciiTheme="minorHAnsi" w:hAnsiTheme="minorHAnsi" w:cs="Arial"/>
          <w:iCs/>
          <w:color w:val="auto"/>
          <w:sz w:val="17"/>
          <w:szCs w:val="17"/>
        </w:rPr>
      </w:pPr>
      <w:r>
        <w:rPr>
          <w:rFonts w:asciiTheme="minorHAnsi" w:hAnsiTheme="minorHAnsi"/>
          <w:b/>
          <w:color w:val="auto"/>
          <w:sz w:val="17"/>
        </w:rPr>
        <w:t>Škoda Auto</w:t>
      </w:r>
    </w:p>
    <w:p w14:paraId="376127DF" w14:textId="77777777" w:rsidR="0064403C" w:rsidRPr="002E5B75" w:rsidRDefault="0064403C" w:rsidP="006B58C5">
      <w:pPr>
        <w:pStyle w:val="PodpisBulletpoint"/>
        <w:keepLines w:val="0"/>
        <w:numPr>
          <w:ilvl w:val="0"/>
          <w:numId w:val="15"/>
        </w:numPr>
        <w:spacing w:after="0"/>
        <w:outlineLvl w:val="9"/>
        <w:rPr>
          <w:rFonts w:asciiTheme="minorHAnsi" w:hAnsiTheme="minorHAnsi"/>
          <w:bCs w:val="0"/>
          <w:iCs/>
          <w:color w:val="auto"/>
        </w:rPr>
      </w:pPr>
      <w:r>
        <w:rPr>
          <w:rFonts w:asciiTheme="minorHAnsi" w:hAnsiTheme="minorHAnsi"/>
          <w:color w:val="auto"/>
        </w:rPr>
        <w:t xml:space="preserve">S strategijo Next Level – Škoda Strategy 2030 namerava uspešno krmariti skozi novo desetletje. </w:t>
      </w:r>
    </w:p>
    <w:p w14:paraId="254365D0" w14:textId="77777777" w:rsidR="0064403C" w:rsidRPr="002E5B75"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Načrtuje, da se bo do leta 2030 z atraktivnimi ponudbami v vstopnih segmentih in z dodatnimi električnimi modeli uvrstila med pet prodajno najuspešnejših znamk v Evropi.</w:t>
      </w:r>
    </w:p>
    <w:p w14:paraId="25A5A133" w14:textId="77777777" w:rsidR="0064403C" w:rsidRPr="002E5B75" w:rsidRDefault="00EA64D0"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Učinkovito izkorišča obstoječi potencial na pomembnih rastočih trgih, kot so Indija, severna Afrika, Vietnam in regija ASEAN.</w:t>
      </w:r>
    </w:p>
    <w:p w14:paraId="5E25E3B0" w14:textId="77777777" w:rsidR="0064403C" w:rsidRPr="002E5B75"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Kupcem danes ponuja enajst modelskih serij osebnih vozil: Fabia, Scala, Octavia in Superb ter Kamiq, Karoq, Kodiaq, Enyaq, Enyaq Coupé, Slavia in Kushaq.</w:t>
      </w:r>
    </w:p>
    <w:p w14:paraId="6E9CBFAF" w14:textId="77777777" w:rsidR="009816FE" w:rsidRPr="002E5B75" w:rsidRDefault="009816FE" w:rsidP="006F66D7">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Leta 2023 je v svetovnem merilu prodala več kot 866.000 vozil.</w:t>
      </w:r>
    </w:p>
    <w:p w14:paraId="0E729A3B" w14:textId="77777777" w:rsidR="0064403C" w:rsidRPr="002E5B75"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 xml:space="preserve">Že 30 let je del koncerna Volkswagen Group, ene od globalno najuspešnejših avtomobilskih družb. </w:t>
      </w:r>
    </w:p>
    <w:p w14:paraId="5D93946F" w14:textId="3CCCADAD" w:rsidR="006A112F" w:rsidRPr="002E5B75" w:rsidRDefault="006A112F" w:rsidP="006A112F">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Je del skupine jedrnih znamk (Core) – organizacijske povezave volumenskih znamk koncerna Volkswagen Group, v okviru katere si prizadeva za doseganje skupne rasti in znatno povečanje splošne učinkovitosti petih volumenskih znamk.</w:t>
      </w:r>
    </w:p>
    <w:p w14:paraId="01B25FB6" w14:textId="77777777" w:rsidR="0064403C" w:rsidRPr="002E5B75"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Kot del koncerna Volkswagen Group samostojno izdeluje in razvija komponente, kot so baterijski sistemi za platformo MEB, motorji in menjalniki; te komponente uporabljajo tudi v vozilih drugih koncernskih znamk.</w:t>
      </w:r>
    </w:p>
    <w:p w14:paraId="330E867C" w14:textId="77777777" w:rsidR="0064403C" w:rsidRPr="002E5B75"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Deluje na treh lokacijah v Češki republiki, proizvodne zmogljivosti pa ima med drugim na Kitajskem, Slovaškem in v Indiji – večinoma v sklopu koncernskih partnerstev, prav tako pa tudi v Ukrajini prek lokalnega partnerja.</w:t>
      </w:r>
    </w:p>
    <w:p w14:paraId="4F4A13D2" w14:textId="77777777" w:rsidR="006C23EB" w:rsidRPr="002E5B75"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Po vsem svetu zaposluje približno 40.000 ljudi in je prisotna na okrog 100 tržiščih.</w:t>
      </w:r>
    </w:p>
    <w:sectPr w:rsidR="006C23EB" w:rsidRPr="002E5B75" w:rsidSect="002F650C">
      <w:headerReference w:type="default" r:id="rId11"/>
      <w:footerReference w:type="even" r:id="rId12"/>
      <w:footerReference w:type="default" r:id="rId13"/>
      <w:footerReference w:type="first" r:id="rId14"/>
      <w:pgSz w:w="11906" w:h="16838" w:code="9"/>
      <w:pgMar w:top="2269" w:right="1841" w:bottom="2694" w:left="1134" w:header="85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B80AE" w14:textId="77777777" w:rsidR="00300561" w:rsidRDefault="00300561" w:rsidP="00AE1AD6">
      <w:r>
        <w:separator/>
      </w:r>
    </w:p>
  </w:endnote>
  <w:endnote w:type="continuationSeparator" w:id="0">
    <w:p w14:paraId="43E764A3" w14:textId="77777777" w:rsidR="00300561" w:rsidRDefault="00300561" w:rsidP="00AE1AD6">
      <w:r>
        <w:continuationSeparator/>
      </w:r>
    </w:p>
  </w:endnote>
  <w:endnote w:type="continuationNotice" w:id="1">
    <w:p w14:paraId="41AAF980" w14:textId="77777777" w:rsidR="00300561" w:rsidRDefault="003005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ODA Next">
    <w:altName w:val="Calibri"/>
    <w:panose1 w:val="00000000000000000000"/>
    <w:charset w:val="00"/>
    <w:family w:val="swiss"/>
    <w:notTrueType/>
    <w:pitch w:val="variable"/>
    <w:sig w:usb0="A00002E7" w:usb1="00002021" w:usb2="00000000" w:usb3="00000000" w:csb0="0000009F" w:csb1="00000000"/>
  </w:font>
  <w:font w:name="SKODA Next Light">
    <w:altName w:val="Calibri"/>
    <w:panose1 w:val="00000000000000000000"/>
    <w:charset w:val="00"/>
    <w:family w:val="swiss"/>
    <w:notTrueType/>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embedRegular r:id="rId1" w:fontKey="{28012AB7-AE81-4A79-B3DF-D0A2E949275F}"/>
    <w:embedBold r:id="rId2" w:fontKey="{F816FB0A-26D8-401A-B601-8FEDDFF6A816}"/>
    <w:embedItalic r:id="rId3" w:fontKey="{CF5CE053-1024-405A-B473-76A39552EBCE}"/>
  </w:font>
  <w:font w:name="Skoda Pro Office">
    <w:altName w:val="Calibri"/>
    <w:charset w:val="EE"/>
    <w:family w:val="auto"/>
    <w:pitch w:val="variable"/>
    <w:sig w:usb0="800002EF" w:usb1="4000204A" w:usb2="00000000" w:usb3="00000000" w:csb0="0000009F" w:csb1="00000000"/>
    <w:embedRegular r:id="rId4" w:fontKey="{E5BA0AFB-60AA-4F0D-B112-806604D38ACF}"/>
  </w:font>
  <w:font w:name="Tahoma">
    <w:panose1 w:val="020B0604030504040204"/>
    <w:charset w:val="EE"/>
    <w:family w:val="swiss"/>
    <w:pitch w:val="variable"/>
    <w:sig w:usb0="E1002EFF" w:usb1="C000605B" w:usb2="00000029" w:usb3="00000000" w:csb0="000101FF" w:csb1="00000000"/>
    <w:embedRegular r:id="rId5" w:fontKey="{C1E38A12-1F4D-4709-B982-281E7D7FD389}"/>
  </w:font>
  <w:font w:name="MS Mincho">
    <w:altName w:val="ＭＳ 明朝"/>
    <w:panose1 w:val="02020609040205080304"/>
    <w:charset w:val="80"/>
    <w:family w:val="modern"/>
    <w:pitch w:val="fixed"/>
    <w:sig w:usb0="E00002FF" w:usb1="6AC7FDFB" w:usb2="08000012" w:usb3="00000000" w:csb0="0002009F" w:csb1="00000000"/>
  </w:font>
  <w:font w:name="Skoda Pro">
    <w:charset w:val="EE"/>
    <w:family w:val="auto"/>
    <w:pitch w:val="variable"/>
    <w:sig w:usb0="800002EF" w:usb1="4000204A" w:usb2="00000000" w:usb3="00000000" w:csb0="0000009F" w:csb1="00000000"/>
    <w:embedRegular r:id="rId6" w:fontKey="{4E3A726D-AF40-4506-936E-AAB270C9C2D5}"/>
  </w:font>
  <w:font w:name="Segoe UI">
    <w:panose1 w:val="020B0502040204020203"/>
    <w:charset w:val="EE"/>
    <w:family w:val="swiss"/>
    <w:pitch w:val="variable"/>
    <w:sig w:usb0="E4002EFF" w:usb1="C000E47F" w:usb2="00000009" w:usb3="00000000" w:csb0="000001FF" w:csb1="00000000"/>
    <w:embedItalic r:id="rId7" w:fontKey="{BAE9C8BF-FC3B-4FF4-A186-785016FBBE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DC577" w14:textId="1EC7F846" w:rsidR="00B21781" w:rsidRDefault="008F3F68">
    <w:pPr>
      <w:pStyle w:val="Noga"/>
    </w:pPr>
    <w:r>
      <w:rPr>
        <w:noProof/>
      </w:rPr>
      <mc:AlternateContent>
        <mc:Choice Requires="wps">
          <w:drawing>
            <wp:anchor distT="0" distB="0" distL="0" distR="0" simplePos="0" relativeHeight="251673088" behindDoc="0" locked="0" layoutInCell="1" allowOverlap="1" wp14:anchorId="788C46CE" wp14:editId="03A8A878">
              <wp:simplePos x="635" y="635"/>
              <wp:positionH relativeFrom="page">
                <wp:align>center</wp:align>
              </wp:positionH>
              <wp:positionV relativeFrom="page">
                <wp:align>bottom</wp:align>
              </wp:positionV>
              <wp:extent cx="789305" cy="325120"/>
              <wp:effectExtent l="0" t="0" r="10795" b="0"/>
              <wp:wrapNone/>
              <wp:docPr id="170650949" name="Polje z besedilom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64C4E232" w14:textId="702671B3" w:rsidR="008F3F68" w:rsidRPr="008F3F68" w:rsidRDefault="008F3F68" w:rsidP="008F3F68">
                          <w:pPr>
                            <w:spacing w:after="0"/>
                            <w:rPr>
                              <w:rFonts w:ascii="Arial" w:eastAsia="Arial" w:hAnsi="Arial" w:cs="Arial"/>
                              <w:noProof/>
                              <w:color w:val="000000"/>
                              <w:sz w:val="16"/>
                              <w:szCs w:val="16"/>
                            </w:rPr>
                          </w:pPr>
                          <w:r w:rsidRPr="008F3F68">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8C46CE" id="_x0000_t202" coordsize="21600,21600" o:spt="202" path="m,l,21600r21600,l21600,xe">
              <v:stroke joinstyle="miter"/>
              <v:path gradientshapeok="t" o:connecttype="rect"/>
            </v:shapetype>
            <v:shape id="Polje z besedilom 4" o:spid="_x0000_s1026" type="#_x0000_t202" alt="Internal" style="position:absolute;left:0;text-align:left;margin-left:0;margin-top:0;width:62.15pt;height:25.6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" filled="f" stroked="f">
              <v:fill o:detectmouseclick="t"/>
              <v:textbox style="mso-fit-shape-to-text:t" inset="0,0,0,15pt">
                <w:txbxContent>
                  <w:p w14:paraId="64C4E232" w14:textId="702671B3" w:rsidR="008F3F68" w:rsidRPr="008F3F68" w:rsidRDefault="008F3F68" w:rsidP="008F3F68">
                    <w:pPr>
                      <w:spacing w:after="0"/>
                      <w:rPr>
                        <w:rFonts w:ascii="Arial" w:eastAsia="Arial" w:hAnsi="Arial" w:cs="Arial"/>
                        <w:noProof/>
                        <w:color w:val="000000"/>
                        <w:sz w:val="16"/>
                        <w:szCs w:val="16"/>
                      </w:rPr>
                    </w:pPr>
                    <w:r w:rsidRPr="008F3F68">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CDF32" w14:textId="3C78382C" w:rsidR="004C786B" w:rsidRDefault="008F3F68" w:rsidP="00AE1AD6">
    <w:pPr>
      <w:pStyle w:val="Noga"/>
      <w:rPr>
        <w:noProof/>
      </w:rPr>
    </w:pPr>
    <w:r>
      <w:rPr>
        <w:noProof/>
      </w:rPr>
      <mc:AlternateContent>
        <mc:Choice Requires="wps">
          <w:drawing>
            <wp:anchor distT="0" distB="0" distL="0" distR="0" simplePos="0" relativeHeight="251674112" behindDoc="0" locked="0" layoutInCell="1" allowOverlap="1" wp14:anchorId="6B0FBF2E" wp14:editId="2E7CFC82">
              <wp:simplePos x="723900" y="9364980"/>
              <wp:positionH relativeFrom="page">
                <wp:align>center</wp:align>
              </wp:positionH>
              <wp:positionV relativeFrom="page">
                <wp:align>bottom</wp:align>
              </wp:positionV>
              <wp:extent cx="789305" cy="325120"/>
              <wp:effectExtent l="0" t="0" r="10795" b="0"/>
              <wp:wrapNone/>
              <wp:docPr id="1035389232" name="Polje z besedilom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2BBD87EE" w14:textId="21148290" w:rsidR="008F3F68" w:rsidRPr="008F3F68" w:rsidRDefault="008F3F68" w:rsidP="008F3F68">
                          <w:pPr>
                            <w:spacing w:after="0"/>
                            <w:rPr>
                              <w:rFonts w:ascii="Arial" w:eastAsia="Arial" w:hAnsi="Arial" w:cs="Arial"/>
                              <w:noProof/>
                              <w:color w:val="000000"/>
                              <w:sz w:val="16"/>
                              <w:szCs w:val="16"/>
                            </w:rPr>
                          </w:pPr>
                          <w:r w:rsidRPr="008F3F68">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FBF2E" id="_x0000_t202" coordsize="21600,21600" o:spt="202" path="m,l,21600r21600,l21600,xe">
              <v:stroke joinstyle="miter"/>
              <v:path gradientshapeok="t" o:connecttype="rect"/>
            </v:shapetype>
            <v:shape id="Polje z besedilom 5" o:spid="_x0000_s1027" type="#_x0000_t202" alt="Internal" style="position:absolute;left:0;text-align:left;margin-left:0;margin-top:0;width:62.15pt;height:25.6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phEAIAABw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" filled="f" stroked="f">
              <v:fill o:detectmouseclick="t"/>
              <v:textbox style="mso-fit-shape-to-text:t" inset="0,0,0,15pt">
                <w:txbxContent>
                  <w:p w14:paraId="2BBD87EE" w14:textId="21148290" w:rsidR="008F3F68" w:rsidRPr="008F3F68" w:rsidRDefault="008F3F68" w:rsidP="008F3F68">
                    <w:pPr>
                      <w:spacing w:after="0"/>
                      <w:rPr>
                        <w:rFonts w:ascii="Arial" w:eastAsia="Arial" w:hAnsi="Arial" w:cs="Arial"/>
                        <w:noProof/>
                        <w:color w:val="000000"/>
                        <w:sz w:val="16"/>
                        <w:szCs w:val="16"/>
                      </w:rPr>
                    </w:pPr>
                    <w:r w:rsidRPr="008F3F68">
                      <w:rPr>
                        <w:rFonts w:ascii="Arial" w:eastAsia="Arial" w:hAnsi="Arial" w:cs="Arial"/>
                        <w:noProof/>
                        <w:color w:val="000000"/>
                        <w:sz w:val="16"/>
                        <w:szCs w:val="16"/>
                      </w:rPr>
                      <w:t>Internal</w:t>
                    </w:r>
                  </w:p>
                </w:txbxContent>
              </v:textbox>
              <w10:wrap anchorx="page" anchory="page"/>
            </v:shape>
          </w:pict>
        </mc:Fallback>
      </mc:AlternateContent>
    </w:r>
    <w:r w:rsidR="0063585C">
      <w:rPr>
        <w:noProof/>
      </w:rPr>
      <w:drawing>
        <wp:anchor distT="0" distB="0" distL="114300" distR="114300" simplePos="0" relativeHeight="251670016" behindDoc="1" locked="0" layoutInCell="1" allowOverlap="1" wp14:anchorId="387AB1C5" wp14:editId="5602B698">
          <wp:simplePos x="0" y="0"/>
          <wp:positionH relativeFrom="page">
            <wp:posOffset>0</wp:posOffset>
          </wp:positionH>
          <wp:positionV relativeFrom="paragraph">
            <wp:posOffset>-629592</wp:posOffset>
          </wp:positionV>
          <wp:extent cx="7588250" cy="195199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B5310" w14:textId="77777777" w:rsidR="004C786B" w:rsidRDefault="00DC5BEC" w:rsidP="00AE1AD6">
    <w:pPr>
      <w:pStyle w:val="Noga"/>
      <w:rPr>
        <w:noProof/>
      </w:rPr>
    </w:pPr>
    <w:r>
      <w:rPr>
        <w:noProof/>
      </w:rPr>
      <mc:AlternateContent>
        <mc:Choice Requires="wps">
          <w:drawing>
            <wp:anchor distT="45720" distB="45720" distL="114300" distR="114300" simplePos="0" relativeHeight="251666944" behindDoc="0" locked="0" layoutInCell="1" allowOverlap="1" wp14:anchorId="4123D1DD" wp14:editId="1636F3AA">
              <wp:simplePos x="0" y="0"/>
              <wp:positionH relativeFrom="column">
                <wp:posOffset>5166360</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01757C91" w14:textId="77777777" w:rsidR="00DC5BEC" w:rsidRPr="00C232E5" w:rsidRDefault="00C232E5" w:rsidP="00C232E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3D1DD" id="Textové pole 2" o:spid="_x0000_s1028" type="#_x0000_t202" style="position:absolute;left:0;text-align:left;margin-left:406.8pt;margin-top:4pt;width:76.5pt;height:2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za9Q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" filled="f" stroked="f">
              <v:textbox>
                <w:txbxContent>
                  <w:p w14:paraId="01757C91" w14:textId="77777777" w:rsidR="00DC5BEC" w:rsidRPr="00C232E5" w:rsidRDefault="00C232E5" w:rsidP="00C232E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v:textbox>
              <w10:wrap type="square"/>
            </v:shape>
          </w:pict>
        </mc:Fallback>
      </mc:AlternateContent>
    </w:r>
  </w:p>
  <w:p w14:paraId="6A7E54BE" w14:textId="77777777" w:rsidR="004C786B" w:rsidRDefault="004C786B" w:rsidP="00AE1AD6">
    <w:pPr>
      <w:pStyle w:val="Noga"/>
      <w:rPr>
        <w:noProof/>
        <w:lang w:eastAsia="cs-CZ"/>
      </w:rPr>
    </w:pPr>
  </w:p>
  <w:p w14:paraId="0B85E541" w14:textId="77777777" w:rsidR="004C786B" w:rsidRPr="004C786B" w:rsidRDefault="0063585C" w:rsidP="00AE1AD6">
    <w:pPr>
      <w:pStyle w:val="Noga"/>
    </w:pPr>
    <w:r>
      <w:rPr>
        <w:noProof/>
      </w:rPr>
      <mc:AlternateContent>
        <mc:Choice Requires="wps">
          <w:drawing>
            <wp:anchor distT="0" distB="0" distL="114300" distR="114300" simplePos="0" relativeHeight="251671040" behindDoc="0" locked="0" layoutInCell="1" allowOverlap="1" wp14:anchorId="552E7535" wp14:editId="725351C9">
              <wp:simplePos x="0" y="0"/>
              <wp:positionH relativeFrom="column">
                <wp:posOffset>1423035</wp:posOffset>
              </wp:positionH>
              <wp:positionV relativeFrom="paragraph">
                <wp:posOffset>104775</wp:posOffset>
              </wp:positionV>
              <wp:extent cx="4621530" cy="590550"/>
              <wp:effectExtent l="0" t="0" r="7620" b="0"/>
              <wp:wrapNone/>
              <wp:docPr id="3" name="Textové pole 3"/>
              <wp:cNvGraphicFramePr/>
              <a:graphic xmlns:a="http://schemas.openxmlformats.org/drawingml/2006/main">
                <a:graphicData uri="http://schemas.microsoft.com/office/word/2010/wordprocessingShape">
                  <wps:wsp>
                    <wps:cNvSpPr txBox="1"/>
                    <wps:spPr>
                      <a:xfrm>
                        <a:off x="0" y="0"/>
                        <a:ext cx="4621530" cy="590550"/>
                      </a:xfrm>
                      <a:prstGeom prst="rect">
                        <a:avLst/>
                      </a:prstGeom>
                      <a:noFill/>
                      <a:ln w="6350">
                        <a:noFill/>
                      </a:ln>
                    </wps:spPr>
                    <wps:txbx>
                      <w:txbxContent>
                        <w:p w14:paraId="77B60738" w14:textId="77777777" w:rsidR="0063585C" w:rsidRPr="004E7DBB" w:rsidRDefault="0063585C" w:rsidP="0063585C">
                          <w:pPr>
                            <w:ind w:left="0"/>
                            <w:jc w:val="right"/>
                            <w:rPr>
                              <w:rFonts w:ascii="SKODA Next" w:hAnsi="SKODA Next"/>
                              <w:color w:val="0E3A2F"/>
                              <w:sz w:val="14"/>
                              <w:szCs w:val="14"/>
                            </w:rPr>
                          </w:pPr>
                          <w:r>
                            <w:rPr>
                              <w:rFonts w:ascii="SKODA Next" w:hAnsi="SKODA Next"/>
                              <w:color w:val="0E3A2F"/>
                              <w:sz w:val="14"/>
                            </w:rPr>
                            <w:t xml:space="preserve">Od podrobnosti do zgodbe: </w:t>
                          </w:r>
                          <w:hyperlink r:id="rId2" w:history="1">
                            <w:r>
                              <w:rPr>
                                <w:rFonts w:ascii="SKODA Next" w:hAnsi="SKODA Next"/>
                                <w:color w:val="0E3A2F"/>
                                <w:sz w:val="14"/>
                              </w:rPr>
                              <w:t>skoda-storyboard.com</w:t>
                            </w:r>
                          </w:hyperlink>
                        </w:p>
                        <w:p w14:paraId="1D3FE59F" w14:textId="77777777" w:rsidR="0063585C" w:rsidRPr="00641A07" w:rsidRDefault="0063585C" w:rsidP="0063585C">
                          <w:pPr>
                            <w:ind w:left="0"/>
                            <w:jc w:val="right"/>
                            <w:rPr>
                              <w:rFonts w:ascii="SKODA Next" w:hAnsi="SKODA Next"/>
                              <w:color w:val="000000" w:themeColor="text1"/>
                              <w:sz w:val="14"/>
                              <w:szCs w:val="14"/>
                            </w:rPr>
                          </w:pPr>
                          <w:r>
                            <w:rPr>
                              <w:rFonts w:ascii="SKODA Next" w:hAnsi="SKODA Next"/>
                              <w:color w:val="0E3A2F"/>
                              <w:sz w:val="14"/>
                            </w:rPr>
                            <w:t xml:space="preserve">Za najnovejše novice nam sledite na omrežju X: </w:t>
                          </w:r>
                          <w:hyperlink r:id="rId3" w:history="1">
                            <w:r>
                              <w:rPr>
                                <w:rFonts w:ascii="SKODA Next" w:hAnsi="SKODA Next"/>
                                <w:color w:val="0E3A2F"/>
                                <w:sz w:val="14"/>
                              </w:rPr>
                              <w:t>@skodaautonews</w:t>
                            </w:r>
                          </w:hyperlink>
                          <w:r>
                            <w:rPr>
                              <w:rFonts w:ascii="SKODA Next" w:hAnsi="SKODA Next"/>
                              <w:color w:val="0E3A2F"/>
                              <w:sz w:val="14"/>
                            </w:rPr>
                            <w:t xml:space="preserve"> ali na našem novem kanalu WhatsApp, </w:t>
                          </w:r>
                          <w:hyperlink r:id="rId4" w:history="1">
                            <w:r>
                              <w:rPr>
                                <w:rStyle w:val="Hiperpovezava"/>
                                <w:rFonts w:ascii="SKODA Next" w:hAnsi="SKODA Next"/>
                                <w:color w:val="000000" w:themeColor="text1"/>
                                <w:sz w:val="14"/>
                                <w:u w:val="none"/>
                              </w:rPr>
                              <w:t>'What's up, Škoda?'</w:t>
                            </w:r>
                          </w:hyperlink>
                          <w:r>
                            <w:rPr>
                              <w:rFonts w:ascii="SKODA Next" w:hAnsi="SKODA Next"/>
                              <w:color w:val="000000" w:themeColor="text1"/>
                              <w:sz w:val="14"/>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E7535" id="Textové pole 3" o:spid="_x0000_s1029" type="#_x0000_t202" style="position:absolute;left:0;text-align:left;margin-left:112.05pt;margin-top:8.25pt;width:363.9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" filled="f" stroked="f" strokeweight=".5pt">
              <v:textbox inset="0,,0">
                <w:txbxContent>
                  <w:p w14:paraId="77B60738" w14:textId="77777777" w:rsidR="0063585C" w:rsidRPr="004E7DBB" w:rsidRDefault="0063585C" w:rsidP="0063585C">
                    <w:pPr>
                      <w:ind w:left="0"/>
                      <w:jc w:val="right"/>
                      <w:rPr>
                        <w:rFonts w:ascii="SKODA Next" w:hAnsi="SKODA Next"/>
                        <w:color w:val="0E3A2F"/>
                        <w:sz w:val="14"/>
                        <w:szCs w:val="14"/>
                      </w:rPr>
                    </w:pPr>
                    <w:r>
                      <w:rPr>
                        <w:rFonts w:ascii="SKODA Next" w:hAnsi="SKODA Next"/>
                        <w:color w:val="0E3A2F"/>
                        <w:sz w:val="14"/>
                      </w:rPr>
                      <w:t xml:space="preserve">Od podrobnosti do zgodbe: </w:t>
                    </w:r>
                    <w:hyperlink r:id="rId5" w:history="1">
                      <w:r>
                        <w:rPr>
                          <w:rFonts w:ascii="SKODA Next" w:hAnsi="SKODA Next"/>
                          <w:color w:val="0E3A2F"/>
                          <w:sz w:val="14"/>
                        </w:rPr>
                        <w:t>skoda-storyboard.com</w:t>
                      </w:r>
                    </w:hyperlink>
                  </w:p>
                  <w:p w14:paraId="1D3FE59F" w14:textId="77777777" w:rsidR="0063585C" w:rsidRPr="00641A07" w:rsidRDefault="0063585C" w:rsidP="0063585C">
                    <w:pPr>
                      <w:ind w:left="0"/>
                      <w:jc w:val="right"/>
                      <w:rPr>
                        <w:rFonts w:ascii="SKODA Next" w:hAnsi="SKODA Next"/>
                        <w:color w:val="000000" w:themeColor="text1"/>
                        <w:sz w:val="14"/>
                        <w:szCs w:val="14"/>
                      </w:rPr>
                    </w:pPr>
                    <w:r>
                      <w:rPr>
                        <w:rFonts w:ascii="SKODA Next" w:hAnsi="SKODA Next"/>
                        <w:color w:val="0E3A2F"/>
                        <w:sz w:val="14"/>
                      </w:rPr>
                      <w:t xml:space="preserve">Za najnovejše novice nam sledite na omrežju X: </w:t>
                    </w:r>
                    <w:hyperlink r:id="rId6" w:history="1">
                      <w:r>
                        <w:rPr>
                          <w:rFonts w:ascii="SKODA Next" w:hAnsi="SKODA Next"/>
                          <w:color w:val="0E3A2F"/>
                          <w:sz w:val="14"/>
                        </w:rPr>
                        <w:t>@skodaautonews</w:t>
                      </w:r>
                    </w:hyperlink>
                    <w:r>
                      <w:rPr>
                        <w:rFonts w:ascii="SKODA Next" w:hAnsi="SKODA Next"/>
                        <w:color w:val="0E3A2F"/>
                        <w:sz w:val="14"/>
                      </w:rPr>
                      <w:t xml:space="preserve"> ali na našem novem kanalu WhatsApp, </w:t>
                    </w:r>
                    <w:hyperlink r:id="rId7" w:history="1">
                      <w:r>
                        <w:rPr>
                          <w:rStyle w:val="Hiperpovezava"/>
                          <w:rFonts w:ascii="SKODA Next" w:hAnsi="SKODA Next"/>
                          <w:color w:val="000000" w:themeColor="text1"/>
                          <w:sz w:val="14"/>
                          <w:u w:val="none"/>
                        </w:rPr>
                        <w:t>'What's up, Škoda?'</w:t>
                      </w:r>
                    </w:hyperlink>
                    <w:r>
                      <w:rPr>
                        <w:rFonts w:ascii="SKODA Next" w:hAnsi="SKODA Next"/>
                        <w:color w:val="000000" w:themeColor="text1"/>
                        <w:sz w:val="14"/>
                      </w:rPr>
                      <w:t xml:space="preserve"> </w:t>
                    </w:r>
                  </w:p>
                </w:txbxContent>
              </v:textbox>
            </v:shape>
          </w:pict>
        </mc:Fallback>
      </mc:AlternateContent>
    </w:r>
    <w:r>
      <w:tab/>
    </w:r>
  </w:p>
  <w:p w14:paraId="2AB89521" w14:textId="77777777" w:rsidR="004C786B" w:rsidRDefault="004C786B" w:rsidP="00AE1AD6">
    <w:pPr>
      <w:pStyle w:val="Noga"/>
      <w:rPr>
        <w:rStyle w:val="HyperlinkChar"/>
        <w:sz w:val="12"/>
        <w:szCs w:val="12"/>
        <w:lang w:val="pl-PL"/>
      </w:rPr>
    </w:pPr>
  </w:p>
  <w:p w14:paraId="063DD468" w14:textId="77777777" w:rsidR="004C786B" w:rsidRPr="004C786B" w:rsidRDefault="004C786B" w:rsidP="00AE1AD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46742" w14:textId="082B9114" w:rsidR="00B21781" w:rsidRDefault="008F3F68">
    <w:pPr>
      <w:pStyle w:val="Noga"/>
    </w:pPr>
    <w:r>
      <w:rPr>
        <w:noProof/>
      </w:rPr>
      <mc:AlternateContent>
        <mc:Choice Requires="wps">
          <w:drawing>
            <wp:anchor distT="0" distB="0" distL="0" distR="0" simplePos="0" relativeHeight="251672064" behindDoc="0" locked="0" layoutInCell="1" allowOverlap="1" wp14:anchorId="0A69739A" wp14:editId="66B40C64">
              <wp:simplePos x="635" y="635"/>
              <wp:positionH relativeFrom="page">
                <wp:align>center</wp:align>
              </wp:positionH>
              <wp:positionV relativeFrom="page">
                <wp:align>bottom</wp:align>
              </wp:positionV>
              <wp:extent cx="789305" cy="325120"/>
              <wp:effectExtent l="0" t="0" r="10795" b="0"/>
              <wp:wrapNone/>
              <wp:docPr id="655989430" name="Polje z besedilom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18A1900C" w14:textId="091FDB9A" w:rsidR="008F3F68" w:rsidRPr="008F3F68" w:rsidRDefault="008F3F68" w:rsidP="008F3F68">
                          <w:pPr>
                            <w:spacing w:after="0"/>
                            <w:rPr>
                              <w:rFonts w:ascii="Arial" w:eastAsia="Arial" w:hAnsi="Arial" w:cs="Arial"/>
                              <w:noProof/>
                              <w:color w:val="000000"/>
                              <w:sz w:val="16"/>
                              <w:szCs w:val="16"/>
                            </w:rPr>
                          </w:pPr>
                          <w:r w:rsidRPr="008F3F68">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9739A" id="_x0000_t202" coordsize="21600,21600" o:spt="202" path="m,l,21600r21600,l21600,xe">
              <v:stroke joinstyle="miter"/>
              <v:path gradientshapeok="t" o:connecttype="rect"/>
            </v:shapetype>
            <v:shape id="Polje z besedilom 3" o:spid="_x0000_s1030" type="#_x0000_t202" alt="Internal" style="position:absolute;left:0;text-align:left;margin-left:0;margin-top:0;width:62.15pt;height:25.6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" filled="f" stroked="f">
              <v:fill o:detectmouseclick="t"/>
              <v:textbox style="mso-fit-shape-to-text:t" inset="0,0,0,15pt">
                <w:txbxContent>
                  <w:p w14:paraId="18A1900C" w14:textId="091FDB9A" w:rsidR="008F3F68" w:rsidRPr="008F3F68" w:rsidRDefault="008F3F68" w:rsidP="008F3F68">
                    <w:pPr>
                      <w:spacing w:after="0"/>
                      <w:rPr>
                        <w:rFonts w:ascii="Arial" w:eastAsia="Arial" w:hAnsi="Arial" w:cs="Arial"/>
                        <w:noProof/>
                        <w:color w:val="000000"/>
                        <w:sz w:val="16"/>
                        <w:szCs w:val="16"/>
                      </w:rPr>
                    </w:pPr>
                    <w:r w:rsidRPr="008F3F68">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EEE3A" w14:textId="77777777" w:rsidR="00300561" w:rsidRDefault="00300561" w:rsidP="00AE1AD6">
      <w:r>
        <w:separator/>
      </w:r>
    </w:p>
  </w:footnote>
  <w:footnote w:type="continuationSeparator" w:id="0">
    <w:p w14:paraId="35CFC48A" w14:textId="77777777" w:rsidR="00300561" w:rsidRDefault="00300561" w:rsidP="00AE1AD6">
      <w:r>
        <w:continuationSeparator/>
      </w:r>
    </w:p>
  </w:footnote>
  <w:footnote w:type="continuationNotice" w:id="1">
    <w:p w14:paraId="4CC6D917" w14:textId="77777777" w:rsidR="00300561" w:rsidRDefault="003005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106ED" w14:textId="77777777" w:rsidR="00976D57" w:rsidRPr="005544B0" w:rsidRDefault="00EF6985" w:rsidP="005544B0">
    <w:pPr>
      <w:pStyle w:val="Glava"/>
      <w:ind w:left="0"/>
      <w:rPr>
        <w:b/>
        <w:bCs/>
        <w:sz w:val="28"/>
        <w:szCs w:val="28"/>
      </w:rPr>
    </w:pPr>
    <w:r>
      <w:rPr>
        <w:noProof/>
      </w:rPr>
      <w:drawing>
        <wp:anchor distT="0" distB="0" distL="114300" distR="114300" simplePos="0" relativeHeight="251668992" behindDoc="0" locked="0" layoutInCell="1" allowOverlap="1" wp14:anchorId="45F659A4" wp14:editId="16D9B17C">
          <wp:simplePos x="0" y="0"/>
          <wp:positionH relativeFrom="margin">
            <wp:posOffset>4480560</wp:posOffset>
          </wp:positionH>
          <wp:positionV relativeFrom="paragraph">
            <wp:posOffset>-130175</wp:posOffset>
          </wp:positionV>
          <wp:extent cx="1681200" cy="40513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1">
                    <a:clrChange>
                      <a:clrFrom>
                        <a:srgbClr val="FFFFFF"/>
                      </a:clrFrom>
                      <a:clrTo>
                        <a:srgbClr val="FFFFFF">
                          <a:alpha val="0"/>
                        </a:srgbClr>
                      </a:clrTo>
                    </a:clrChange>
                  </a:blip>
                  <a:srcRect l="13111" t="13267" r="12984" b="55080"/>
                  <a:stretch/>
                </pic:blipFill>
                <pic:spPr bwMode="auto">
                  <a:xfrm>
                    <a:off x="0" y="0"/>
                    <a:ext cx="1686283" cy="40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Sporočilo za medije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3561250" o:spid="_x0000_i1026" type="#_x0000_t75" style="width:145.5pt;height:357.7pt;visibility:visible;mso-wrap-style:square" o:bullet="t">
        <v:imagedata r:id="rId1" o:title=""/>
      </v:shape>
    </w:pict>
  </w:numPicBullet>
  <w:numPicBullet w:numPicBulletId="1">
    <w:pict>
      <v:shape id="Picture 1309812188" o:spid="_x0000_i1027" type="#_x0000_t75" style="width:145.5pt;height:357.7pt;visibility:visible;mso-wrap-style:square" o:bullet="t">
        <v:imagedata r:id="rId2" o:title=""/>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6" w15:restartNumberingAfterBreak="0">
    <w:nsid w:val="2CE7676D"/>
    <w:multiLevelType w:val="hybridMultilevel"/>
    <w:tmpl w:val="40E87A7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7"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E7F4762"/>
    <w:multiLevelType w:val="multilevel"/>
    <w:tmpl w:val="CBCE1EFE"/>
    <w:numStyleLink w:val="Stylodrky"/>
  </w:abstractNum>
  <w:abstractNum w:abstractNumId="10" w15:restartNumberingAfterBreak="0">
    <w:nsid w:val="3F4A3850"/>
    <w:multiLevelType w:val="multilevel"/>
    <w:tmpl w:val="E408A86A"/>
    <w:numStyleLink w:val="Seznamodrek"/>
  </w:abstractNum>
  <w:abstractNum w:abstractNumId="11" w15:restartNumberingAfterBreak="0">
    <w:nsid w:val="41F76B63"/>
    <w:multiLevelType w:val="hybridMultilevel"/>
    <w:tmpl w:val="E0969D08"/>
    <w:lvl w:ilvl="0" w:tplc="C2E8D838">
      <w:start w:val="1"/>
      <w:numFmt w:val="bullet"/>
      <w:lvlText w:val="•"/>
      <w:lvlJc w:val="left"/>
      <w:pPr>
        <w:tabs>
          <w:tab w:val="num" w:pos="720"/>
        </w:tabs>
        <w:ind w:left="720" w:hanging="360"/>
      </w:pPr>
      <w:rPr>
        <w:rFonts w:ascii="Times New Roman" w:hAnsi="Times New Roman" w:hint="default"/>
      </w:rPr>
    </w:lvl>
    <w:lvl w:ilvl="1" w:tplc="6D62DA9A" w:tentative="1">
      <w:start w:val="1"/>
      <w:numFmt w:val="bullet"/>
      <w:lvlText w:val="•"/>
      <w:lvlJc w:val="left"/>
      <w:pPr>
        <w:tabs>
          <w:tab w:val="num" w:pos="1440"/>
        </w:tabs>
        <w:ind w:left="1440" w:hanging="360"/>
      </w:pPr>
      <w:rPr>
        <w:rFonts w:ascii="Times New Roman" w:hAnsi="Times New Roman" w:hint="default"/>
      </w:rPr>
    </w:lvl>
    <w:lvl w:ilvl="2" w:tplc="D8E443AA" w:tentative="1">
      <w:start w:val="1"/>
      <w:numFmt w:val="bullet"/>
      <w:lvlText w:val="•"/>
      <w:lvlJc w:val="left"/>
      <w:pPr>
        <w:tabs>
          <w:tab w:val="num" w:pos="2160"/>
        </w:tabs>
        <w:ind w:left="2160" w:hanging="360"/>
      </w:pPr>
      <w:rPr>
        <w:rFonts w:ascii="Times New Roman" w:hAnsi="Times New Roman" w:hint="default"/>
      </w:rPr>
    </w:lvl>
    <w:lvl w:ilvl="3" w:tplc="48B6F75A" w:tentative="1">
      <w:start w:val="1"/>
      <w:numFmt w:val="bullet"/>
      <w:lvlText w:val="•"/>
      <w:lvlJc w:val="left"/>
      <w:pPr>
        <w:tabs>
          <w:tab w:val="num" w:pos="2880"/>
        </w:tabs>
        <w:ind w:left="2880" w:hanging="360"/>
      </w:pPr>
      <w:rPr>
        <w:rFonts w:ascii="Times New Roman" w:hAnsi="Times New Roman" w:hint="default"/>
      </w:rPr>
    </w:lvl>
    <w:lvl w:ilvl="4" w:tplc="D3AE6D56" w:tentative="1">
      <w:start w:val="1"/>
      <w:numFmt w:val="bullet"/>
      <w:lvlText w:val="•"/>
      <w:lvlJc w:val="left"/>
      <w:pPr>
        <w:tabs>
          <w:tab w:val="num" w:pos="3600"/>
        </w:tabs>
        <w:ind w:left="3600" w:hanging="360"/>
      </w:pPr>
      <w:rPr>
        <w:rFonts w:ascii="Times New Roman" w:hAnsi="Times New Roman" w:hint="default"/>
      </w:rPr>
    </w:lvl>
    <w:lvl w:ilvl="5" w:tplc="F3384534" w:tentative="1">
      <w:start w:val="1"/>
      <w:numFmt w:val="bullet"/>
      <w:lvlText w:val="•"/>
      <w:lvlJc w:val="left"/>
      <w:pPr>
        <w:tabs>
          <w:tab w:val="num" w:pos="4320"/>
        </w:tabs>
        <w:ind w:left="4320" w:hanging="360"/>
      </w:pPr>
      <w:rPr>
        <w:rFonts w:ascii="Times New Roman" w:hAnsi="Times New Roman" w:hint="default"/>
      </w:rPr>
    </w:lvl>
    <w:lvl w:ilvl="6" w:tplc="3E6288E0" w:tentative="1">
      <w:start w:val="1"/>
      <w:numFmt w:val="bullet"/>
      <w:lvlText w:val="•"/>
      <w:lvlJc w:val="left"/>
      <w:pPr>
        <w:tabs>
          <w:tab w:val="num" w:pos="5040"/>
        </w:tabs>
        <w:ind w:left="5040" w:hanging="360"/>
      </w:pPr>
      <w:rPr>
        <w:rFonts w:ascii="Times New Roman" w:hAnsi="Times New Roman" w:hint="default"/>
      </w:rPr>
    </w:lvl>
    <w:lvl w:ilvl="7" w:tplc="972052D8" w:tentative="1">
      <w:start w:val="1"/>
      <w:numFmt w:val="bullet"/>
      <w:lvlText w:val="•"/>
      <w:lvlJc w:val="left"/>
      <w:pPr>
        <w:tabs>
          <w:tab w:val="num" w:pos="5760"/>
        </w:tabs>
        <w:ind w:left="5760" w:hanging="360"/>
      </w:pPr>
      <w:rPr>
        <w:rFonts w:ascii="Times New Roman" w:hAnsi="Times New Roman" w:hint="default"/>
      </w:rPr>
    </w:lvl>
    <w:lvl w:ilvl="8" w:tplc="7F3CC49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3D4695E"/>
    <w:multiLevelType w:val="multilevel"/>
    <w:tmpl w:val="E408A86A"/>
    <w:numStyleLink w:val="Seznamodrek"/>
  </w:abstractNum>
  <w:abstractNum w:abstractNumId="13" w15:restartNumberingAfterBreak="0">
    <w:nsid w:val="4D993C34"/>
    <w:multiLevelType w:val="multilevel"/>
    <w:tmpl w:val="CBCE1EFE"/>
    <w:numStyleLink w:val="Stylodrky"/>
  </w:abstractNum>
  <w:abstractNum w:abstractNumId="14"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5"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6" w15:restartNumberingAfterBreak="0">
    <w:nsid w:val="64170A93"/>
    <w:multiLevelType w:val="multilevel"/>
    <w:tmpl w:val="E408A86A"/>
    <w:numStyleLink w:val="Seznamodrek"/>
  </w:abstractNum>
  <w:num w:numId="1" w16cid:durableId="269819947">
    <w:abstractNumId w:val="0"/>
  </w:num>
  <w:num w:numId="2" w16cid:durableId="1754081868">
    <w:abstractNumId w:val="1"/>
  </w:num>
  <w:num w:numId="3" w16cid:durableId="1231773108">
    <w:abstractNumId w:val="15"/>
  </w:num>
  <w:num w:numId="4" w16cid:durableId="1790195325">
    <w:abstractNumId w:val="5"/>
  </w:num>
  <w:num w:numId="5" w16cid:durableId="764233054">
    <w:abstractNumId w:val="16"/>
  </w:num>
  <w:num w:numId="6" w16cid:durableId="1769350092">
    <w:abstractNumId w:val="2"/>
  </w:num>
  <w:num w:numId="7" w16cid:durableId="32192362">
    <w:abstractNumId w:val="7"/>
  </w:num>
  <w:num w:numId="8" w16cid:durableId="1558203874">
    <w:abstractNumId w:val="9"/>
  </w:num>
  <w:num w:numId="9" w16cid:durableId="231356285">
    <w:abstractNumId w:val="13"/>
  </w:num>
  <w:num w:numId="10" w16cid:durableId="2140831368">
    <w:abstractNumId w:val="12"/>
  </w:num>
  <w:num w:numId="11" w16cid:durableId="1753621889">
    <w:abstractNumId w:val="3"/>
  </w:num>
  <w:num w:numId="12" w16cid:durableId="2050567368">
    <w:abstractNumId w:val="10"/>
  </w:num>
  <w:num w:numId="13" w16cid:durableId="942345575">
    <w:abstractNumId w:val="8"/>
  </w:num>
  <w:num w:numId="14" w16cid:durableId="1774015915">
    <w:abstractNumId w:val="14"/>
  </w:num>
  <w:num w:numId="15" w16cid:durableId="2132900447">
    <w:abstractNumId w:val="4"/>
  </w:num>
  <w:num w:numId="16" w16cid:durableId="1573462884">
    <w:abstractNumId w:val="4"/>
  </w:num>
  <w:num w:numId="17" w16cid:durableId="693312827">
    <w:abstractNumId w:val="4"/>
  </w:num>
  <w:num w:numId="18" w16cid:durableId="1306815553">
    <w:abstractNumId w:val="4"/>
  </w:num>
  <w:num w:numId="19" w16cid:durableId="789251913">
    <w:abstractNumId w:val="6"/>
  </w:num>
  <w:num w:numId="20" w16cid:durableId="2584925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09"/>
  <w:hyphenationZone w:val="425"/>
  <w:drawingGridHorizontalSpacing w:val="9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pNaAIWx2DIsAAAA"/>
  </w:docVars>
  <w:rsids>
    <w:rsidRoot w:val="00837C71"/>
    <w:rsid w:val="000012D9"/>
    <w:rsid w:val="0000337D"/>
    <w:rsid w:val="00010092"/>
    <w:rsid w:val="0001094C"/>
    <w:rsid w:val="00014C59"/>
    <w:rsid w:val="000217AC"/>
    <w:rsid w:val="00021C86"/>
    <w:rsid w:val="00023A8F"/>
    <w:rsid w:val="00025FE0"/>
    <w:rsid w:val="000437CC"/>
    <w:rsid w:val="00044108"/>
    <w:rsid w:val="00067667"/>
    <w:rsid w:val="000713DB"/>
    <w:rsid w:val="00073050"/>
    <w:rsid w:val="0008031D"/>
    <w:rsid w:val="00081EE2"/>
    <w:rsid w:val="00084EF2"/>
    <w:rsid w:val="00090F6D"/>
    <w:rsid w:val="000A3838"/>
    <w:rsid w:val="000B1CE1"/>
    <w:rsid w:val="000B222A"/>
    <w:rsid w:val="000B3578"/>
    <w:rsid w:val="000C2220"/>
    <w:rsid w:val="000C2D12"/>
    <w:rsid w:val="000C4BE7"/>
    <w:rsid w:val="000C6173"/>
    <w:rsid w:val="000D4350"/>
    <w:rsid w:val="000D4F2A"/>
    <w:rsid w:val="000D7E33"/>
    <w:rsid w:val="000E0612"/>
    <w:rsid w:val="000E2FB6"/>
    <w:rsid w:val="000E453A"/>
    <w:rsid w:val="000E5A93"/>
    <w:rsid w:val="000E63D5"/>
    <w:rsid w:val="000E757E"/>
    <w:rsid w:val="000F06F4"/>
    <w:rsid w:val="000F0A13"/>
    <w:rsid w:val="000F14D7"/>
    <w:rsid w:val="000F247F"/>
    <w:rsid w:val="000F6125"/>
    <w:rsid w:val="000F6709"/>
    <w:rsid w:val="000F6D25"/>
    <w:rsid w:val="00100577"/>
    <w:rsid w:val="001016C9"/>
    <w:rsid w:val="001027D8"/>
    <w:rsid w:val="0010483D"/>
    <w:rsid w:val="00110B23"/>
    <w:rsid w:val="00114F88"/>
    <w:rsid w:val="00116477"/>
    <w:rsid w:val="001227D3"/>
    <w:rsid w:val="00130E96"/>
    <w:rsid w:val="001336DD"/>
    <w:rsid w:val="0013630C"/>
    <w:rsid w:val="0014009D"/>
    <w:rsid w:val="001422E0"/>
    <w:rsid w:val="00142C28"/>
    <w:rsid w:val="00143BC0"/>
    <w:rsid w:val="00150E89"/>
    <w:rsid w:val="00153FDB"/>
    <w:rsid w:val="00155CA4"/>
    <w:rsid w:val="00160652"/>
    <w:rsid w:val="00164B62"/>
    <w:rsid w:val="0016691B"/>
    <w:rsid w:val="00166F13"/>
    <w:rsid w:val="001717CD"/>
    <w:rsid w:val="0018589D"/>
    <w:rsid w:val="00185A51"/>
    <w:rsid w:val="001926D8"/>
    <w:rsid w:val="001937B5"/>
    <w:rsid w:val="001A1A0F"/>
    <w:rsid w:val="001C202C"/>
    <w:rsid w:val="001C3421"/>
    <w:rsid w:val="001C50F0"/>
    <w:rsid w:val="001C6FAA"/>
    <w:rsid w:val="001D3140"/>
    <w:rsid w:val="001E05EA"/>
    <w:rsid w:val="001F35A8"/>
    <w:rsid w:val="001F6435"/>
    <w:rsid w:val="001F7580"/>
    <w:rsid w:val="001F7BFE"/>
    <w:rsid w:val="001F7FED"/>
    <w:rsid w:val="002035E1"/>
    <w:rsid w:val="0020765D"/>
    <w:rsid w:val="00215215"/>
    <w:rsid w:val="00221A70"/>
    <w:rsid w:val="00235B23"/>
    <w:rsid w:val="002406F0"/>
    <w:rsid w:val="002413CB"/>
    <w:rsid w:val="00251B3A"/>
    <w:rsid w:val="002578C5"/>
    <w:rsid w:val="0026012C"/>
    <w:rsid w:val="00267930"/>
    <w:rsid w:val="00272EBB"/>
    <w:rsid w:val="0027446F"/>
    <w:rsid w:val="00275EBF"/>
    <w:rsid w:val="002772E0"/>
    <w:rsid w:val="002823F5"/>
    <w:rsid w:val="002900FF"/>
    <w:rsid w:val="00296DBB"/>
    <w:rsid w:val="002A0816"/>
    <w:rsid w:val="002A4525"/>
    <w:rsid w:val="002B178E"/>
    <w:rsid w:val="002B2945"/>
    <w:rsid w:val="002C26E7"/>
    <w:rsid w:val="002C716E"/>
    <w:rsid w:val="002D0874"/>
    <w:rsid w:val="002E1B75"/>
    <w:rsid w:val="002E57BC"/>
    <w:rsid w:val="002E5B75"/>
    <w:rsid w:val="002F0884"/>
    <w:rsid w:val="002F27FF"/>
    <w:rsid w:val="002F4E72"/>
    <w:rsid w:val="002F61BA"/>
    <w:rsid w:val="002F650C"/>
    <w:rsid w:val="00300561"/>
    <w:rsid w:val="003016FC"/>
    <w:rsid w:val="00302F5F"/>
    <w:rsid w:val="00305723"/>
    <w:rsid w:val="00305E36"/>
    <w:rsid w:val="00307DF8"/>
    <w:rsid w:val="003120A8"/>
    <w:rsid w:val="00316C9C"/>
    <w:rsid w:val="00321B7D"/>
    <w:rsid w:val="003356F3"/>
    <w:rsid w:val="00342827"/>
    <w:rsid w:val="00355CFC"/>
    <w:rsid w:val="00392D03"/>
    <w:rsid w:val="003949C4"/>
    <w:rsid w:val="00395B33"/>
    <w:rsid w:val="0039781D"/>
    <w:rsid w:val="003A428C"/>
    <w:rsid w:val="003A4708"/>
    <w:rsid w:val="003A7F81"/>
    <w:rsid w:val="003B51B0"/>
    <w:rsid w:val="003B7D69"/>
    <w:rsid w:val="003C032D"/>
    <w:rsid w:val="003C4882"/>
    <w:rsid w:val="003D015F"/>
    <w:rsid w:val="003D414D"/>
    <w:rsid w:val="00401AC3"/>
    <w:rsid w:val="00411301"/>
    <w:rsid w:val="0041676E"/>
    <w:rsid w:val="00417F7C"/>
    <w:rsid w:val="00425378"/>
    <w:rsid w:val="0043021A"/>
    <w:rsid w:val="00441C8A"/>
    <w:rsid w:val="00453775"/>
    <w:rsid w:val="00457E35"/>
    <w:rsid w:val="00461492"/>
    <w:rsid w:val="0046259D"/>
    <w:rsid w:val="00462CE2"/>
    <w:rsid w:val="004646BF"/>
    <w:rsid w:val="00467CFF"/>
    <w:rsid w:val="00470EE1"/>
    <w:rsid w:val="00483291"/>
    <w:rsid w:val="004A214B"/>
    <w:rsid w:val="004A667B"/>
    <w:rsid w:val="004B2D40"/>
    <w:rsid w:val="004C0196"/>
    <w:rsid w:val="004C786B"/>
    <w:rsid w:val="004D00C2"/>
    <w:rsid w:val="004D08A9"/>
    <w:rsid w:val="004D1ECD"/>
    <w:rsid w:val="004D2096"/>
    <w:rsid w:val="004D2E8D"/>
    <w:rsid w:val="004D30B1"/>
    <w:rsid w:val="004E5129"/>
    <w:rsid w:val="004E6E90"/>
    <w:rsid w:val="004E7DBB"/>
    <w:rsid w:val="004F14B8"/>
    <w:rsid w:val="004F7A7A"/>
    <w:rsid w:val="00503DBA"/>
    <w:rsid w:val="005112AE"/>
    <w:rsid w:val="00513D14"/>
    <w:rsid w:val="00515402"/>
    <w:rsid w:val="00524091"/>
    <w:rsid w:val="0052633B"/>
    <w:rsid w:val="00530EF8"/>
    <w:rsid w:val="00533E27"/>
    <w:rsid w:val="0053405A"/>
    <w:rsid w:val="005411D1"/>
    <w:rsid w:val="0054640F"/>
    <w:rsid w:val="005516FA"/>
    <w:rsid w:val="005527C9"/>
    <w:rsid w:val="00554096"/>
    <w:rsid w:val="005544B0"/>
    <w:rsid w:val="005561E6"/>
    <w:rsid w:val="005564D3"/>
    <w:rsid w:val="005618E6"/>
    <w:rsid w:val="005665C0"/>
    <w:rsid w:val="005667DE"/>
    <w:rsid w:val="0057766F"/>
    <w:rsid w:val="00580BF1"/>
    <w:rsid w:val="00585906"/>
    <w:rsid w:val="00587F58"/>
    <w:rsid w:val="005942DA"/>
    <w:rsid w:val="005A26C2"/>
    <w:rsid w:val="005A36F0"/>
    <w:rsid w:val="005A477A"/>
    <w:rsid w:val="005B4FC4"/>
    <w:rsid w:val="005B78C8"/>
    <w:rsid w:val="005B7D97"/>
    <w:rsid w:val="005C0FC3"/>
    <w:rsid w:val="005C318A"/>
    <w:rsid w:val="005D71DB"/>
    <w:rsid w:val="005E4C12"/>
    <w:rsid w:val="005E4C92"/>
    <w:rsid w:val="005E7E54"/>
    <w:rsid w:val="005F27E3"/>
    <w:rsid w:val="005F62CA"/>
    <w:rsid w:val="0060626A"/>
    <w:rsid w:val="00610926"/>
    <w:rsid w:val="00612C93"/>
    <w:rsid w:val="0061541E"/>
    <w:rsid w:val="00615BD7"/>
    <w:rsid w:val="00625891"/>
    <w:rsid w:val="006325DB"/>
    <w:rsid w:val="0063585C"/>
    <w:rsid w:val="00636576"/>
    <w:rsid w:val="00637BD3"/>
    <w:rsid w:val="00641A07"/>
    <w:rsid w:val="0064403C"/>
    <w:rsid w:val="006458FD"/>
    <w:rsid w:val="006622F5"/>
    <w:rsid w:val="00664E20"/>
    <w:rsid w:val="00671DDD"/>
    <w:rsid w:val="00672403"/>
    <w:rsid w:val="0069706B"/>
    <w:rsid w:val="006A112F"/>
    <w:rsid w:val="006A457E"/>
    <w:rsid w:val="006A6FE7"/>
    <w:rsid w:val="006B02E2"/>
    <w:rsid w:val="006B58C5"/>
    <w:rsid w:val="006C23EB"/>
    <w:rsid w:val="006C3424"/>
    <w:rsid w:val="006D28D5"/>
    <w:rsid w:val="006D53D2"/>
    <w:rsid w:val="006D54A9"/>
    <w:rsid w:val="006D750A"/>
    <w:rsid w:val="006E2EDA"/>
    <w:rsid w:val="006F013C"/>
    <w:rsid w:val="006F2CE1"/>
    <w:rsid w:val="006F36B1"/>
    <w:rsid w:val="006F66D7"/>
    <w:rsid w:val="00706FC5"/>
    <w:rsid w:val="007215FD"/>
    <w:rsid w:val="00724D8D"/>
    <w:rsid w:val="00726B5C"/>
    <w:rsid w:val="00730802"/>
    <w:rsid w:val="00730D0C"/>
    <w:rsid w:val="00731541"/>
    <w:rsid w:val="00735D31"/>
    <w:rsid w:val="00736BD3"/>
    <w:rsid w:val="00742E6B"/>
    <w:rsid w:val="007439C2"/>
    <w:rsid w:val="00743E93"/>
    <w:rsid w:val="00746BAB"/>
    <w:rsid w:val="00746CF9"/>
    <w:rsid w:val="00751ADA"/>
    <w:rsid w:val="007520C3"/>
    <w:rsid w:val="00755869"/>
    <w:rsid w:val="00755871"/>
    <w:rsid w:val="00757D53"/>
    <w:rsid w:val="00761CE0"/>
    <w:rsid w:val="007639A8"/>
    <w:rsid w:val="00763EDA"/>
    <w:rsid w:val="00763F38"/>
    <w:rsid w:val="00773012"/>
    <w:rsid w:val="00780BA8"/>
    <w:rsid w:val="007834AB"/>
    <w:rsid w:val="00790A94"/>
    <w:rsid w:val="00793F69"/>
    <w:rsid w:val="00797DE1"/>
    <w:rsid w:val="007A3942"/>
    <w:rsid w:val="007A6F3F"/>
    <w:rsid w:val="007C174F"/>
    <w:rsid w:val="007C7BC0"/>
    <w:rsid w:val="007D00A7"/>
    <w:rsid w:val="007D17E6"/>
    <w:rsid w:val="007D24FF"/>
    <w:rsid w:val="007D2777"/>
    <w:rsid w:val="007E30D4"/>
    <w:rsid w:val="007E6CD4"/>
    <w:rsid w:val="007F28A4"/>
    <w:rsid w:val="007F6035"/>
    <w:rsid w:val="0080228B"/>
    <w:rsid w:val="008068A1"/>
    <w:rsid w:val="00813683"/>
    <w:rsid w:val="008245AA"/>
    <w:rsid w:val="0082534A"/>
    <w:rsid w:val="0082653E"/>
    <w:rsid w:val="0083501D"/>
    <w:rsid w:val="00837C71"/>
    <w:rsid w:val="008470FA"/>
    <w:rsid w:val="008512D2"/>
    <w:rsid w:val="00851BDA"/>
    <w:rsid w:val="00854D9A"/>
    <w:rsid w:val="00854F2A"/>
    <w:rsid w:val="008566A0"/>
    <w:rsid w:val="008631A5"/>
    <w:rsid w:val="00864815"/>
    <w:rsid w:val="00875C3D"/>
    <w:rsid w:val="0089098D"/>
    <w:rsid w:val="00893AFD"/>
    <w:rsid w:val="008A3D18"/>
    <w:rsid w:val="008A524E"/>
    <w:rsid w:val="008A7910"/>
    <w:rsid w:val="008B59EF"/>
    <w:rsid w:val="008C0D96"/>
    <w:rsid w:val="008C1A67"/>
    <w:rsid w:val="008C3489"/>
    <w:rsid w:val="008D36E9"/>
    <w:rsid w:val="008D3798"/>
    <w:rsid w:val="008E3CF2"/>
    <w:rsid w:val="008E5048"/>
    <w:rsid w:val="008E7147"/>
    <w:rsid w:val="008F3F68"/>
    <w:rsid w:val="00904B9F"/>
    <w:rsid w:val="009113DF"/>
    <w:rsid w:val="00912FB4"/>
    <w:rsid w:val="00913FF8"/>
    <w:rsid w:val="00915BFD"/>
    <w:rsid w:val="009253AF"/>
    <w:rsid w:val="0093262F"/>
    <w:rsid w:val="009344B8"/>
    <w:rsid w:val="00955E8C"/>
    <w:rsid w:val="0096357B"/>
    <w:rsid w:val="009656FE"/>
    <w:rsid w:val="009658C0"/>
    <w:rsid w:val="00976D57"/>
    <w:rsid w:val="009772D5"/>
    <w:rsid w:val="009816FE"/>
    <w:rsid w:val="009830B7"/>
    <w:rsid w:val="00994C12"/>
    <w:rsid w:val="009A02CA"/>
    <w:rsid w:val="009B1429"/>
    <w:rsid w:val="009C279F"/>
    <w:rsid w:val="009D232B"/>
    <w:rsid w:val="009D246B"/>
    <w:rsid w:val="009E08EE"/>
    <w:rsid w:val="009E49E1"/>
    <w:rsid w:val="009E5009"/>
    <w:rsid w:val="009E6D10"/>
    <w:rsid w:val="009F2FD2"/>
    <w:rsid w:val="009F5014"/>
    <w:rsid w:val="009F5397"/>
    <w:rsid w:val="009F7238"/>
    <w:rsid w:val="00A01144"/>
    <w:rsid w:val="00A01ACD"/>
    <w:rsid w:val="00A112A6"/>
    <w:rsid w:val="00A11F08"/>
    <w:rsid w:val="00A1330F"/>
    <w:rsid w:val="00A21418"/>
    <w:rsid w:val="00A218DD"/>
    <w:rsid w:val="00A23022"/>
    <w:rsid w:val="00A27450"/>
    <w:rsid w:val="00A30901"/>
    <w:rsid w:val="00A330D2"/>
    <w:rsid w:val="00A4303A"/>
    <w:rsid w:val="00A43BAE"/>
    <w:rsid w:val="00A46918"/>
    <w:rsid w:val="00A549F2"/>
    <w:rsid w:val="00A55E5D"/>
    <w:rsid w:val="00A56731"/>
    <w:rsid w:val="00A6738E"/>
    <w:rsid w:val="00A72BC2"/>
    <w:rsid w:val="00A74800"/>
    <w:rsid w:val="00A748C0"/>
    <w:rsid w:val="00A82E57"/>
    <w:rsid w:val="00A858AF"/>
    <w:rsid w:val="00A85ED5"/>
    <w:rsid w:val="00A871BB"/>
    <w:rsid w:val="00A912CB"/>
    <w:rsid w:val="00AA03D0"/>
    <w:rsid w:val="00AA47DC"/>
    <w:rsid w:val="00AB14CA"/>
    <w:rsid w:val="00AB168A"/>
    <w:rsid w:val="00AB1D1A"/>
    <w:rsid w:val="00AB1E90"/>
    <w:rsid w:val="00AB23D7"/>
    <w:rsid w:val="00AB4015"/>
    <w:rsid w:val="00AB6ABC"/>
    <w:rsid w:val="00AC3730"/>
    <w:rsid w:val="00AC3A9A"/>
    <w:rsid w:val="00AC3CDE"/>
    <w:rsid w:val="00AD0AD9"/>
    <w:rsid w:val="00AE1AD6"/>
    <w:rsid w:val="00AE3EAE"/>
    <w:rsid w:val="00AE5D70"/>
    <w:rsid w:val="00AE7E85"/>
    <w:rsid w:val="00AF2021"/>
    <w:rsid w:val="00AF437E"/>
    <w:rsid w:val="00B03FAC"/>
    <w:rsid w:val="00B05FF7"/>
    <w:rsid w:val="00B0648C"/>
    <w:rsid w:val="00B1239C"/>
    <w:rsid w:val="00B12DEC"/>
    <w:rsid w:val="00B13479"/>
    <w:rsid w:val="00B1468A"/>
    <w:rsid w:val="00B21781"/>
    <w:rsid w:val="00B31735"/>
    <w:rsid w:val="00B3349B"/>
    <w:rsid w:val="00B37ACF"/>
    <w:rsid w:val="00B45CEC"/>
    <w:rsid w:val="00B46F5E"/>
    <w:rsid w:val="00B53583"/>
    <w:rsid w:val="00B5604C"/>
    <w:rsid w:val="00B5653B"/>
    <w:rsid w:val="00B630B5"/>
    <w:rsid w:val="00B819F6"/>
    <w:rsid w:val="00B84BDB"/>
    <w:rsid w:val="00B87131"/>
    <w:rsid w:val="00B9063B"/>
    <w:rsid w:val="00B9484C"/>
    <w:rsid w:val="00B95F91"/>
    <w:rsid w:val="00BA0407"/>
    <w:rsid w:val="00BA2C1B"/>
    <w:rsid w:val="00BA51C1"/>
    <w:rsid w:val="00BB3BE5"/>
    <w:rsid w:val="00BB765C"/>
    <w:rsid w:val="00BC4C32"/>
    <w:rsid w:val="00BC51DC"/>
    <w:rsid w:val="00BC59CE"/>
    <w:rsid w:val="00BC70FE"/>
    <w:rsid w:val="00BD19AA"/>
    <w:rsid w:val="00BD4044"/>
    <w:rsid w:val="00BD4F9F"/>
    <w:rsid w:val="00BD7DEF"/>
    <w:rsid w:val="00BE7FAD"/>
    <w:rsid w:val="00BF38ED"/>
    <w:rsid w:val="00BF433B"/>
    <w:rsid w:val="00BF651A"/>
    <w:rsid w:val="00C0262A"/>
    <w:rsid w:val="00C078BF"/>
    <w:rsid w:val="00C14355"/>
    <w:rsid w:val="00C224C7"/>
    <w:rsid w:val="00C232E5"/>
    <w:rsid w:val="00C23590"/>
    <w:rsid w:val="00C251D2"/>
    <w:rsid w:val="00C2554A"/>
    <w:rsid w:val="00C27A6E"/>
    <w:rsid w:val="00C30C60"/>
    <w:rsid w:val="00C34450"/>
    <w:rsid w:val="00C34871"/>
    <w:rsid w:val="00C36743"/>
    <w:rsid w:val="00C51FEA"/>
    <w:rsid w:val="00C53304"/>
    <w:rsid w:val="00C559A4"/>
    <w:rsid w:val="00C62171"/>
    <w:rsid w:val="00C6379D"/>
    <w:rsid w:val="00C648EB"/>
    <w:rsid w:val="00C64E7A"/>
    <w:rsid w:val="00C7581A"/>
    <w:rsid w:val="00C77DFD"/>
    <w:rsid w:val="00C802C3"/>
    <w:rsid w:val="00C805FF"/>
    <w:rsid w:val="00C814BE"/>
    <w:rsid w:val="00C8205A"/>
    <w:rsid w:val="00C85A23"/>
    <w:rsid w:val="00C91124"/>
    <w:rsid w:val="00C9682F"/>
    <w:rsid w:val="00CA439D"/>
    <w:rsid w:val="00CB01A2"/>
    <w:rsid w:val="00CB4ECE"/>
    <w:rsid w:val="00CB5F58"/>
    <w:rsid w:val="00CC517F"/>
    <w:rsid w:val="00CC7527"/>
    <w:rsid w:val="00CD11D4"/>
    <w:rsid w:val="00CD5AE7"/>
    <w:rsid w:val="00CD645F"/>
    <w:rsid w:val="00CD6D80"/>
    <w:rsid w:val="00CE3003"/>
    <w:rsid w:val="00CE3C97"/>
    <w:rsid w:val="00CF01D8"/>
    <w:rsid w:val="00CF731D"/>
    <w:rsid w:val="00D01696"/>
    <w:rsid w:val="00D03CF9"/>
    <w:rsid w:val="00D03E9C"/>
    <w:rsid w:val="00D0694D"/>
    <w:rsid w:val="00D06DEA"/>
    <w:rsid w:val="00D24973"/>
    <w:rsid w:val="00D30DC8"/>
    <w:rsid w:val="00D35A71"/>
    <w:rsid w:val="00D443A0"/>
    <w:rsid w:val="00D51F6C"/>
    <w:rsid w:val="00D5232B"/>
    <w:rsid w:val="00D527CA"/>
    <w:rsid w:val="00D537A6"/>
    <w:rsid w:val="00D74B22"/>
    <w:rsid w:val="00D87F06"/>
    <w:rsid w:val="00D87F6A"/>
    <w:rsid w:val="00D92117"/>
    <w:rsid w:val="00D959E2"/>
    <w:rsid w:val="00DB044E"/>
    <w:rsid w:val="00DB72B2"/>
    <w:rsid w:val="00DB7473"/>
    <w:rsid w:val="00DC40BA"/>
    <w:rsid w:val="00DC5BEC"/>
    <w:rsid w:val="00DC665E"/>
    <w:rsid w:val="00DD207A"/>
    <w:rsid w:val="00DD2D2C"/>
    <w:rsid w:val="00DD7226"/>
    <w:rsid w:val="00DE4B01"/>
    <w:rsid w:val="00DE5B29"/>
    <w:rsid w:val="00E00C2C"/>
    <w:rsid w:val="00E03B2E"/>
    <w:rsid w:val="00E103E7"/>
    <w:rsid w:val="00E14A19"/>
    <w:rsid w:val="00E156C7"/>
    <w:rsid w:val="00E16F65"/>
    <w:rsid w:val="00E17EA0"/>
    <w:rsid w:val="00E206E0"/>
    <w:rsid w:val="00E233D7"/>
    <w:rsid w:val="00E24C28"/>
    <w:rsid w:val="00E27ADC"/>
    <w:rsid w:val="00E320D3"/>
    <w:rsid w:val="00E34633"/>
    <w:rsid w:val="00E36A86"/>
    <w:rsid w:val="00E37F20"/>
    <w:rsid w:val="00E40F01"/>
    <w:rsid w:val="00E4192F"/>
    <w:rsid w:val="00E41D31"/>
    <w:rsid w:val="00E45282"/>
    <w:rsid w:val="00E46112"/>
    <w:rsid w:val="00E470D6"/>
    <w:rsid w:val="00E474B2"/>
    <w:rsid w:val="00E51BD6"/>
    <w:rsid w:val="00E577EE"/>
    <w:rsid w:val="00E729FD"/>
    <w:rsid w:val="00E75B5F"/>
    <w:rsid w:val="00E83AFD"/>
    <w:rsid w:val="00E8608F"/>
    <w:rsid w:val="00E92642"/>
    <w:rsid w:val="00E93441"/>
    <w:rsid w:val="00E95D13"/>
    <w:rsid w:val="00EA64D0"/>
    <w:rsid w:val="00EA6EBB"/>
    <w:rsid w:val="00EB6EB1"/>
    <w:rsid w:val="00EC1BA6"/>
    <w:rsid w:val="00EC6398"/>
    <w:rsid w:val="00ED4B99"/>
    <w:rsid w:val="00ED7762"/>
    <w:rsid w:val="00EE5F54"/>
    <w:rsid w:val="00EF1B66"/>
    <w:rsid w:val="00EF3BE3"/>
    <w:rsid w:val="00EF4586"/>
    <w:rsid w:val="00EF47AC"/>
    <w:rsid w:val="00EF621E"/>
    <w:rsid w:val="00EF6985"/>
    <w:rsid w:val="00F0158E"/>
    <w:rsid w:val="00F03FB9"/>
    <w:rsid w:val="00F05EEB"/>
    <w:rsid w:val="00F20F46"/>
    <w:rsid w:val="00F258A6"/>
    <w:rsid w:val="00F31E6F"/>
    <w:rsid w:val="00F322A0"/>
    <w:rsid w:val="00F331BD"/>
    <w:rsid w:val="00F379BD"/>
    <w:rsid w:val="00F37A21"/>
    <w:rsid w:val="00F45938"/>
    <w:rsid w:val="00F50D7D"/>
    <w:rsid w:val="00F53F52"/>
    <w:rsid w:val="00F5428C"/>
    <w:rsid w:val="00F55C8D"/>
    <w:rsid w:val="00F56723"/>
    <w:rsid w:val="00F60C53"/>
    <w:rsid w:val="00F62A8A"/>
    <w:rsid w:val="00F636F6"/>
    <w:rsid w:val="00F639F7"/>
    <w:rsid w:val="00F703A5"/>
    <w:rsid w:val="00F708D3"/>
    <w:rsid w:val="00F74871"/>
    <w:rsid w:val="00F822D8"/>
    <w:rsid w:val="00F82576"/>
    <w:rsid w:val="00F9109F"/>
    <w:rsid w:val="00FA1B29"/>
    <w:rsid w:val="00FA1D13"/>
    <w:rsid w:val="00FB17D1"/>
    <w:rsid w:val="00FB1BB0"/>
    <w:rsid w:val="00FB1E95"/>
    <w:rsid w:val="00FB2A94"/>
    <w:rsid w:val="00FB44CF"/>
    <w:rsid w:val="00FB7D67"/>
    <w:rsid w:val="00FC64CB"/>
    <w:rsid w:val="00FD07AA"/>
    <w:rsid w:val="00FD0D53"/>
    <w:rsid w:val="00FD2B5D"/>
    <w:rsid w:val="00FD4DDB"/>
    <w:rsid w:val="00FE0E03"/>
    <w:rsid w:val="00FE1047"/>
    <w:rsid w:val="00FF0C13"/>
    <w:rsid w:val="00FF4FB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2"/>
    </o:shapelayout>
  </w:shapeDefaults>
  <w:decimalSymbol w:val=","/>
  <w:listSeparator w:val=";"/>
  <w14:docId w14:val="691B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sl-SI"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AD6"/>
    <w:pPr>
      <w:spacing w:after="60" w:line="276" w:lineRule="auto"/>
      <w:ind w:left="709"/>
    </w:pPr>
    <w:rPr>
      <w:rFonts w:ascii="SKODA Next Light" w:hAnsi="SKODA Next Light"/>
      <w:sz w:val="20"/>
      <w:szCs w:val="20"/>
    </w:rPr>
  </w:style>
  <w:style w:type="paragraph" w:styleId="Naslov1">
    <w:name w:val="heading 1"/>
    <w:basedOn w:val="Navaden"/>
    <w:next w:val="Navaden"/>
    <w:link w:val="Naslov1Znak"/>
    <w:uiPriority w:val="9"/>
    <w:qFormat/>
    <w:rsid w:val="00612C93"/>
    <w:pPr>
      <w:keepNext/>
      <w:keepLines/>
      <w:ind w:right="-1334"/>
      <w:outlineLvl w:val="0"/>
    </w:pPr>
    <w:rPr>
      <w:rFonts w:eastAsiaTheme="majorEastAsia"/>
      <w:b/>
      <w:bCs/>
      <w:sz w:val="32"/>
      <w:szCs w:val="32"/>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2C93"/>
    <w:rPr>
      <w:rFonts w:ascii="Arial" w:eastAsiaTheme="majorEastAsia" w:hAnsi="Arial" w:cs="Arial"/>
      <w:b/>
      <w:bCs/>
      <w:sz w:val="32"/>
      <w:szCs w:val="32"/>
      <w:lang w:val="sl-SI"/>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sl-SI"/>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semiHidden/>
    <w:unhideWhenUsed/>
    <w:rsid w:val="00533E27"/>
    <w:rPr>
      <w:b/>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noProof/>
    </w:rPr>
  </w:style>
  <w:style w:type="character" w:customStyle="1" w:styleId="AdresaChar">
    <w:name w:val="Adresa Char"/>
    <w:basedOn w:val="Privzetapisavaodstavka"/>
    <w:link w:val="Adresa"/>
    <w:semiHidden/>
    <w:rsid w:val="00D06DEA"/>
    <w:rPr>
      <w:rFonts w:ascii="Verdana" w:hAnsi="Verdana"/>
      <w:noProof/>
      <w:lang w:val="sl-SI"/>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sl-SI"/>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rsid w:val="00612C93"/>
    <w:pPr>
      <w:tabs>
        <w:tab w:val="num" w:pos="170"/>
      </w:tabs>
      <w:ind w:left="170" w:hanging="170"/>
    </w:pPr>
    <w:rPr>
      <w:rFonts w:cs="Arial"/>
      <w:szCs w:val="18"/>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sl-SI"/>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sl-SI"/>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sl-SI"/>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sl-SI"/>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sl-SI"/>
    </w:rPr>
  </w:style>
  <w:style w:type="character" w:styleId="Pripombasklic">
    <w:name w:val="annotation reference"/>
    <w:basedOn w:val="Privzetapisavaodstavka"/>
    <w:uiPriority w:val="99"/>
    <w:semiHidden/>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styleId="Nerazreenaomemba">
    <w:name w:val="Unresolved Mention"/>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tabs>
        <w:tab w:val="clear" w:pos="170"/>
      </w:tabs>
      <w:ind w:left="993" w:hanging="284"/>
    </w:pPr>
    <w:rPr>
      <w:rFonts w:ascii="SKODA Next" w:hAnsi="SKODA Next"/>
      <w:b/>
      <w:bCs/>
    </w:rPr>
  </w:style>
  <w:style w:type="paragraph" w:customStyle="1" w:styleId="NadpisTZ">
    <w:name w:val="Nadpis TZ"/>
    <w:basedOn w:val="Navaden"/>
    <w:link w:val="NadpisTZChar"/>
    <w:qFormat/>
    <w:rsid w:val="005B4FC4"/>
    <w:pPr>
      <w:spacing w:line="259" w:lineRule="auto"/>
    </w:pPr>
    <w:rPr>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rFonts w:ascii="SKODA Next" w:hAnsi="SKODA Next"/>
      <w:b/>
      <w:bCs/>
    </w:rPr>
  </w:style>
  <w:style w:type="character" w:customStyle="1" w:styleId="NadpisTZChar">
    <w:name w:val="Nadpis TZ Char"/>
    <w:basedOn w:val="Privzetapisavaodstavka"/>
    <w:link w:val="NadpisTZ"/>
    <w:rsid w:val="005B4FC4"/>
    <w:rPr>
      <w:rFonts w:ascii="SKODA Next Light" w:hAnsi="SKODA Next Light"/>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 w:type="paragraph" w:customStyle="1" w:styleId="pf0">
    <w:name w:val="pf0"/>
    <w:basedOn w:val="Navaden"/>
    <w:rsid w:val="00C8205A"/>
    <w:pPr>
      <w:spacing w:before="100" w:beforeAutospacing="1" w:after="100" w:afterAutospacing="1" w:line="240" w:lineRule="auto"/>
      <w:ind w:left="0"/>
    </w:pPr>
    <w:rPr>
      <w:rFonts w:ascii="Times New Roman" w:eastAsia="Times New Roman" w:hAnsi="Times New Roman" w:cs="Times New Roman"/>
      <w:sz w:val="24"/>
      <w:szCs w:val="24"/>
      <w:lang w:eastAsia="de-DE"/>
    </w:rPr>
  </w:style>
  <w:style w:type="character" w:customStyle="1" w:styleId="cf01">
    <w:name w:val="cf01"/>
    <w:basedOn w:val="Privzetapisavaodstavka"/>
    <w:rsid w:val="00C8205A"/>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415714306">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43226607">
      <w:bodyDiv w:val="1"/>
      <w:marLeft w:val="0"/>
      <w:marRight w:val="0"/>
      <w:marTop w:val="0"/>
      <w:marBottom w:val="0"/>
      <w:divBdr>
        <w:top w:val="none" w:sz="0" w:space="0" w:color="auto"/>
        <w:left w:val="none" w:sz="0" w:space="0" w:color="auto"/>
        <w:bottom w:val="none" w:sz="0" w:space="0" w:color="auto"/>
        <w:right w:val="none" w:sz="0" w:space="0" w:color="auto"/>
      </w:divBdr>
      <w:divsChild>
        <w:div w:id="1518423193">
          <w:marLeft w:val="547"/>
          <w:marRight w:val="0"/>
          <w:marTop w:val="0"/>
          <w:marBottom w:val="0"/>
          <w:divBdr>
            <w:top w:val="none" w:sz="0" w:space="0" w:color="auto"/>
            <w:left w:val="none" w:sz="0" w:space="0" w:color="auto"/>
            <w:bottom w:val="none" w:sz="0" w:space="0" w:color="auto"/>
            <w:right w:val="none" w:sz="0" w:space="0" w:color="auto"/>
          </w:divBdr>
        </w:div>
      </w:divsChild>
    </w:div>
    <w:div w:id="1121150655">
      <w:bodyDiv w:val="1"/>
      <w:marLeft w:val="0"/>
      <w:marRight w:val="0"/>
      <w:marTop w:val="0"/>
      <w:marBottom w:val="0"/>
      <w:divBdr>
        <w:top w:val="none" w:sz="0" w:space="0" w:color="auto"/>
        <w:left w:val="none" w:sz="0" w:space="0" w:color="auto"/>
        <w:bottom w:val="none" w:sz="0" w:space="0" w:color="auto"/>
        <w:right w:val="none" w:sz="0" w:space="0" w:color="auto"/>
      </w:divBdr>
    </w:div>
    <w:div w:id="1210385568">
      <w:bodyDiv w:val="1"/>
      <w:marLeft w:val="0"/>
      <w:marRight w:val="0"/>
      <w:marTop w:val="0"/>
      <w:marBottom w:val="0"/>
      <w:divBdr>
        <w:top w:val="none" w:sz="0" w:space="0" w:color="auto"/>
        <w:left w:val="none" w:sz="0" w:space="0" w:color="auto"/>
        <w:bottom w:val="none" w:sz="0" w:space="0" w:color="auto"/>
        <w:right w:val="none" w:sz="0" w:space="0" w:color="auto"/>
      </w:divBdr>
      <w:divsChild>
        <w:div w:id="656349111">
          <w:marLeft w:val="547"/>
          <w:marRight w:val="0"/>
          <w:marTop w:val="0"/>
          <w:marBottom w:val="0"/>
          <w:divBdr>
            <w:top w:val="none" w:sz="0" w:space="0" w:color="auto"/>
            <w:left w:val="none" w:sz="0" w:space="0" w:color="auto"/>
            <w:bottom w:val="none" w:sz="0" w:space="0" w:color="auto"/>
            <w:right w:val="none" w:sz="0" w:space="0" w:color="auto"/>
          </w:divBdr>
        </w:div>
      </w:divsChild>
    </w:div>
    <w:div w:id="1426538058">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ezslav.kodym@skoda-auto.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jiri.brynda@skoda-auto.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s://twitter.com/skodaautonews" TargetMode="External"/><Relationship Id="rId7" Type="http://schemas.openxmlformats.org/officeDocument/2006/relationships/hyperlink" Target="https://www.whatsapp.com/channel/0029VaAMd3MGJP8Mukgh8d2P" TargetMode="External"/><Relationship Id="rId2" Type="http://schemas.openxmlformats.org/officeDocument/2006/relationships/hyperlink" Target="file:///\\SKODA.VWG\DATA\_Projects\Communications\Teamroom\Press%20Information\Master%20Press%20Releases\skoda-storyboard.com" TargetMode="External"/><Relationship Id="rId1" Type="http://schemas.openxmlformats.org/officeDocument/2006/relationships/image" Target="media/image5.png"/><Relationship Id="rId6" Type="http://schemas.openxmlformats.org/officeDocument/2006/relationships/hyperlink" Target="https://twitter.com/skodaautonews" TargetMode="External"/><Relationship Id="rId5" Type="http://schemas.openxmlformats.org/officeDocument/2006/relationships/hyperlink" Target="file:///\\SKODA.VWG\DATA\_Projects\Communications\Teamroom\Press%20Information\Master%20Press%20Releases\skoda-storyboard.com" TargetMode="External"/><Relationship Id="rId4" Type="http://schemas.openxmlformats.org/officeDocument/2006/relationships/hyperlink" Target="https://www.whatsapp.com/channel/0029VaAMd3MGJP8Mukgh8d2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ABC21-0F36-442E-9448-D725F6F4301C}">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5517</Characters>
  <Application>Microsoft Office Word</Application>
  <DocSecurity>4</DocSecurity>
  <Lines>45</Lines>
  <Paragraphs>12</Paragraphs>
  <ScaleCrop>false</ScaleCrop>
  <HeadingPairs>
    <vt:vector size="6" baseType="variant">
      <vt:variant>
        <vt:lpstr>Title</vt:lpstr>
      </vt:variant>
      <vt:variant>
        <vt:i4>1</vt:i4>
      </vt:variant>
      <vt:variant>
        <vt:lpstr>Titel</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6472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Prevod: C94</dc:description>
  <cp:lastModifiedBy/>
  <cp:revision>1</cp:revision>
  <dcterms:created xsi:type="dcterms:W3CDTF">2024-08-20T09:02:00Z</dcterms:created>
  <dcterms:modified xsi:type="dcterms:W3CDTF">2024-08-20T09:02:00Z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08acd2db06dbc72881096cd622048dececee501b63c2f33bab7b4ddead47a1eb</vt:lpwstr>
  </property>
  <property fmtid="{D5CDD505-2E9C-101B-9397-08002B2CF9AE}" pid="3" name="ClassificationContentMarkingFooterShapeIds">
    <vt:lpwstr>27199ab6,a2bed45,3db6c930</vt:lpwstr>
  </property>
  <property fmtid="{D5CDD505-2E9C-101B-9397-08002B2CF9AE}" pid="4" name="ClassificationContentMarkingFooterFontProps">
    <vt:lpwstr>#000000,8,Arial</vt:lpwstr>
  </property>
  <property fmtid="{D5CDD505-2E9C-101B-9397-08002B2CF9AE}" pid="5" name="ClassificationContentMarkingFooterText">
    <vt:lpwstr>Internal</vt:lpwstr>
  </property>
  <property fmtid="{D5CDD505-2E9C-101B-9397-08002B2CF9AE}" pid="6" name="MSIP_Label_43d67188-4396-4f49-b241-070cf408d0d1_Enabled">
    <vt:lpwstr>true</vt:lpwstr>
  </property>
  <property fmtid="{D5CDD505-2E9C-101B-9397-08002B2CF9AE}" pid="7" name="MSIP_Label_43d67188-4396-4f49-b241-070cf408d0d1_SetDate">
    <vt:lpwstr>2024-08-20T09:02:58Z</vt:lpwstr>
  </property>
  <property fmtid="{D5CDD505-2E9C-101B-9397-08002B2CF9AE}" pid="8" name="MSIP_Label_43d67188-4396-4f49-b241-070cf408d0d1_Method">
    <vt:lpwstr>Standard</vt:lpwstr>
  </property>
  <property fmtid="{D5CDD505-2E9C-101B-9397-08002B2CF9AE}" pid="9" name="MSIP_Label_43d67188-4396-4f49-b241-070cf408d0d1_Name">
    <vt:lpwstr>43d67188-4396-4f49-b241-070cf408d0d1</vt:lpwstr>
  </property>
  <property fmtid="{D5CDD505-2E9C-101B-9397-08002B2CF9AE}" pid="10" name="MSIP_Label_43d67188-4396-4f49-b241-070cf408d0d1_SiteId">
    <vt:lpwstr>0f6f68be-4ef2-465a-986b-eb9a250d9789</vt:lpwstr>
  </property>
  <property fmtid="{D5CDD505-2E9C-101B-9397-08002B2CF9AE}" pid="11" name="MSIP_Label_43d67188-4396-4f49-b241-070cf408d0d1_ActionId">
    <vt:lpwstr>ec7ada88-9394-4b9e-a3d9-0b0990d38cbe</vt:lpwstr>
  </property>
  <property fmtid="{D5CDD505-2E9C-101B-9397-08002B2CF9AE}" pid="12" name="MSIP_Label_43d67188-4396-4f49-b241-070cf408d0d1_ContentBits">
    <vt:lpwstr>2</vt:lpwstr>
  </property>
</Properties>
</file>