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8F574" w14:textId="19AF1581" w:rsidR="00586C5C" w:rsidRPr="00057EA9" w:rsidRDefault="00FC3CC9" w:rsidP="00586C5C">
      <w:pPr>
        <w:pStyle w:val="DatumAusgabe"/>
        <w:rPr>
          <w:b w:val="0"/>
          <w:bCs w:val="0"/>
          <w:color w:val="auto"/>
        </w:rPr>
      </w:pPr>
      <w:r>
        <w:rPr>
          <w:b w:val="0"/>
          <w:color w:val="auto"/>
        </w:rPr>
        <w:t>10. december 2025</w:t>
      </w:r>
    </w:p>
    <w:p w14:paraId="64E0979B" w14:textId="3F7DF28F" w:rsidR="008D52AD" w:rsidRPr="00D64BFF" w:rsidRDefault="00B82BF4" w:rsidP="008723D3">
      <w:pPr>
        <w:pStyle w:val="Naslov1"/>
        <w:rPr>
          <w:rFonts w:ascii="VW Text Office" w:hAnsi="VW Text Office"/>
          <w:sz w:val="30"/>
          <w:szCs w:val="30"/>
        </w:rPr>
      </w:pPr>
      <w:r>
        <w:rPr>
          <w:rFonts w:ascii="VW Text Office" w:hAnsi="VW Text Office"/>
          <w:sz w:val="30"/>
        </w:rPr>
        <w:t>Novi T-</w:t>
      </w:r>
      <w:proofErr w:type="spellStart"/>
      <w:r>
        <w:rPr>
          <w:rFonts w:ascii="VW Text Office" w:hAnsi="VW Text Office"/>
          <w:sz w:val="30"/>
        </w:rPr>
        <w:t>Roc</w:t>
      </w:r>
      <w:proofErr w:type="spellEnd"/>
      <w:r>
        <w:rPr>
          <w:rFonts w:ascii="VW Text Office" w:hAnsi="VW Text Office"/>
          <w:sz w:val="30"/>
        </w:rPr>
        <w:t xml:space="preserve"> od Euro NCAP prejel najvišjo oceno pet</w:t>
      </w:r>
      <w:r w:rsidR="00086469">
        <w:rPr>
          <w:rFonts w:ascii="VW Text Office" w:hAnsi="VW Text Office"/>
          <w:sz w:val="30"/>
        </w:rPr>
        <w:t> </w:t>
      </w:r>
      <w:r>
        <w:rPr>
          <w:rFonts w:ascii="VW Text Office" w:hAnsi="VW Text Office"/>
          <w:sz w:val="30"/>
        </w:rPr>
        <w:t>zvezdic</w:t>
      </w:r>
    </w:p>
    <w:p w14:paraId="10E3471C" w14:textId="40FDE45C" w:rsidR="008723D3" w:rsidRPr="00D64BFF" w:rsidRDefault="008723D3" w:rsidP="008723D3">
      <w:pPr>
        <w:pStyle w:val="Odstavekseznama"/>
        <w:numPr>
          <w:ilvl w:val="0"/>
          <w:numId w:val="15"/>
        </w:numPr>
        <w:autoSpaceDE w:val="0"/>
        <w:autoSpaceDN w:val="0"/>
        <w:adjustRightInd w:val="0"/>
        <w:spacing w:line="240" w:lineRule="auto"/>
        <w:rPr>
          <w:rFonts w:ascii="VW Head Office" w:hAnsi="VW Head Office" w:cs="VW Head Office"/>
          <w:color w:val="000000"/>
          <w:sz w:val="19"/>
        </w:rPr>
      </w:pPr>
      <w:r>
        <w:rPr>
          <w:rFonts w:ascii="VW Head Office" w:hAnsi="VW Head Office"/>
          <w:color w:val="000000"/>
          <w:sz w:val="19"/>
        </w:rPr>
        <w:t xml:space="preserve">Odlična ocena je odraz celovitega varnostnega koncepta s številnimi serijskimi </w:t>
      </w:r>
      <w:proofErr w:type="spellStart"/>
      <w:r>
        <w:rPr>
          <w:rFonts w:ascii="VW Head Office" w:hAnsi="VW Head Office"/>
          <w:color w:val="000000"/>
          <w:sz w:val="19"/>
        </w:rPr>
        <w:t>asistenčnimi</w:t>
      </w:r>
      <w:proofErr w:type="spellEnd"/>
      <w:r>
        <w:rPr>
          <w:rFonts w:ascii="VW Head Office" w:hAnsi="VW Head Office"/>
          <w:color w:val="000000"/>
          <w:sz w:val="19"/>
        </w:rPr>
        <w:t xml:space="preserve"> sistemi </w:t>
      </w:r>
    </w:p>
    <w:p w14:paraId="7EA12ACD" w14:textId="00922F32" w:rsidR="00B522ED" w:rsidRPr="00D64BFF" w:rsidRDefault="00E66527" w:rsidP="00B522ED">
      <w:pPr>
        <w:pStyle w:val="Odstavekseznama"/>
        <w:numPr>
          <w:ilvl w:val="0"/>
          <w:numId w:val="15"/>
        </w:numPr>
        <w:spacing w:line="240" w:lineRule="exact"/>
        <w:rPr>
          <w:rFonts w:ascii="VW Head Office" w:eastAsia="Times New Roman" w:hAnsi="VW Head Office" w:cs="Arial"/>
          <w:snapToGrid w:val="0"/>
          <w:color w:val="1B1810"/>
          <w:kern w:val="8"/>
          <w:sz w:val="19"/>
          <w:szCs w:val="19"/>
        </w:rPr>
      </w:pPr>
      <w:r>
        <w:rPr>
          <w:rFonts w:ascii="VW Head Office" w:hAnsi="VW Head Office"/>
          <w:snapToGrid w:val="0"/>
          <w:color w:val="1B1810"/>
          <w:sz w:val="19"/>
        </w:rPr>
        <w:t xml:space="preserve">Rezultati na testih Euro NCAP iz leta 2025 potrjujejo visoke varnostne standarde družbe Volkswagen v vseh avtomobilskih segmentih </w:t>
      </w:r>
    </w:p>
    <w:p w14:paraId="4FFF9994" w14:textId="7CE78EF0" w:rsidR="008D52AD" w:rsidRPr="00D64BFF" w:rsidRDefault="008D52AD" w:rsidP="00C56780">
      <w:pPr>
        <w:pStyle w:val="Odstavekseznama"/>
        <w:spacing w:line="240" w:lineRule="exact"/>
        <w:ind w:left="360"/>
        <w:rPr>
          <w:color w:val="1B1810"/>
          <w:sz w:val="19"/>
        </w:rPr>
      </w:pPr>
    </w:p>
    <w:tbl>
      <w:tblPr>
        <w:tblpPr w:vertAnchor="page" w:horzAnchor="page" w:tblpX="9046" w:tblpY="6421"/>
        <w:tblOverlap w:val="never"/>
        <w:tblW w:w="0" w:type="auto"/>
        <w:tblLayout w:type="fixed"/>
        <w:tblCellMar>
          <w:left w:w="0" w:type="dxa"/>
          <w:right w:w="0" w:type="dxa"/>
        </w:tblCellMar>
        <w:tblLook w:val="04A0" w:firstRow="1" w:lastRow="0" w:firstColumn="1" w:lastColumn="0" w:noHBand="0" w:noVBand="1"/>
      </w:tblPr>
      <w:tblGrid>
        <w:gridCol w:w="2194"/>
      </w:tblGrid>
      <w:tr w:rsidR="00E4742E" w:rsidRPr="00D64BFF" w14:paraId="3AECE2BC" w14:textId="77777777" w:rsidTr="00E4742E">
        <w:trPr>
          <w:trHeight w:val="3939"/>
        </w:trPr>
        <w:tc>
          <w:tcPr>
            <w:tcW w:w="2194" w:type="dxa"/>
            <w:noWrap/>
          </w:tcPr>
          <w:p w14:paraId="12284933" w14:textId="195B47FA" w:rsidR="00E4742E" w:rsidRPr="00D64BFF" w:rsidRDefault="00E4742E" w:rsidP="00E4742E">
            <w:pPr>
              <w:pStyle w:val="Napis"/>
              <w:spacing w:line="190" w:lineRule="exact"/>
              <w:jc w:val="both"/>
              <w:rPr>
                <w:color w:val="1B1810"/>
                <w:sz w:val="14"/>
                <w:szCs w:val="14"/>
              </w:rPr>
            </w:pPr>
            <w:r>
              <w:rPr>
                <w:color w:val="1B1810"/>
                <w:sz w:val="14"/>
              </w:rPr>
              <w:t>Kontakt za medije</w:t>
            </w:r>
          </w:p>
          <w:p w14:paraId="44099396" w14:textId="77777777" w:rsidR="00D10401" w:rsidRPr="00D64BFF" w:rsidRDefault="00D10401" w:rsidP="00D10401">
            <w:pPr>
              <w:pStyle w:val="Napis"/>
              <w:spacing w:line="190" w:lineRule="exact"/>
              <w:jc w:val="both"/>
              <w:rPr>
                <w:b w:val="0"/>
                <w:bCs w:val="0"/>
                <w:color w:val="1B1810"/>
                <w:sz w:val="14"/>
                <w:szCs w:val="14"/>
              </w:rPr>
            </w:pPr>
            <w:r>
              <w:rPr>
                <w:b w:val="0"/>
                <w:color w:val="1B1810"/>
                <w:sz w:val="14"/>
              </w:rPr>
              <w:t>Volkswagen Komuniciranje</w:t>
            </w:r>
          </w:p>
          <w:p w14:paraId="3E6FAB5F" w14:textId="63DC7201" w:rsidR="00D10401" w:rsidRPr="00D64BFF" w:rsidRDefault="00D62056" w:rsidP="001B2047">
            <w:pPr>
              <w:pStyle w:val="Napis"/>
              <w:spacing w:line="190" w:lineRule="exact"/>
              <w:rPr>
                <w:b w:val="0"/>
                <w:bCs w:val="0"/>
                <w:color w:val="1B1810"/>
                <w:sz w:val="14"/>
                <w:szCs w:val="14"/>
              </w:rPr>
            </w:pPr>
            <w:r>
              <w:rPr>
                <w:b w:val="0"/>
                <w:color w:val="1B1810"/>
                <w:sz w:val="14"/>
              </w:rPr>
              <w:t>Produktno komuniciranje</w:t>
            </w:r>
            <w:r>
              <w:rPr>
                <w:b w:val="0"/>
                <w:color w:val="1B1810"/>
                <w:sz w:val="14"/>
              </w:rPr>
              <w:br/>
              <w:t xml:space="preserve">Andreas </w:t>
            </w:r>
            <w:proofErr w:type="spellStart"/>
            <w:r>
              <w:rPr>
                <w:b w:val="0"/>
                <w:color w:val="1B1810"/>
                <w:sz w:val="14"/>
              </w:rPr>
              <w:t>Schleef</w:t>
            </w:r>
            <w:proofErr w:type="spellEnd"/>
          </w:p>
          <w:p w14:paraId="05B148E8" w14:textId="49F73116" w:rsidR="00D10401" w:rsidRPr="00D64BFF" w:rsidRDefault="00D10401" w:rsidP="001B2047">
            <w:pPr>
              <w:pStyle w:val="Napis"/>
              <w:spacing w:line="190" w:lineRule="exact"/>
              <w:rPr>
                <w:b w:val="0"/>
                <w:bCs w:val="0"/>
                <w:color w:val="1B1810"/>
                <w:sz w:val="14"/>
                <w:szCs w:val="14"/>
              </w:rPr>
            </w:pPr>
            <w:r>
              <w:rPr>
                <w:b w:val="0"/>
                <w:color w:val="1B1810"/>
                <w:sz w:val="14"/>
              </w:rPr>
              <w:t>Tiskovni predstavnik za T-</w:t>
            </w:r>
            <w:proofErr w:type="spellStart"/>
            <w:r>
              <w:rPr>
                <w:b w:val="0"/>
                <w:color w:val="1B1810"/>
                <w:sz w:val="14"/>
              </w:rPr>
              <w:t>Roc</w:t>
            </w:r>
            <w:proofErr w:type="spellEnd"/>
            <w:r>
              <w:rPr>
                <w:b w:val="0"/>
                <w:color w:val="1B1810"/>
                <w:sz w:val="14"/>
              </w:rPr>
              <w:t xml:space="preserve">, </w:t>
            </w:r>
            <w:proofErr w:type="spellStart"/>
            <w:r>
              <w:rPr>
                <w:b w:val="0"/>
                <w:color w:val="1B1810"/>
                <w:sz w:val="14"/>
              </w:rPr>
              <w:t>Tayron</w:t>
            </w:r>
            <w:proofErr w:type="spellEnd"/>
            <w:r>
              <w:rPr>
                <w:b w:val="0"/>
                <w:color w:val="1B1810"/>
                <w:sz w:val="14"/>
              </w:rPr>
              <w:t xml:space="preserve">, </w:t>
            </w:r>
            <w:proofErr w:type="spellStart"/>
            <w:r>
              <w:rPr>
                <w:b w:val="0"/>
                <w:color w:val="1B1810"/>
                <w:sz w:val="14"/>
              </w:rPr>
              <w:t>Touran</w:t>
            </w:r>
            <w:proofErr w:type="spellEnd"/>
            <w:r>
              <w:rPr>
                <w:b w:val="0"/>
                <w:color w:val="1B1810"/>
                <w:sz w:val="14"/>
              </w:rPr>
              <w:t>, podvozje</w:t>
            </w:r>
            <w:r>
              <w:rPr>
                <w:b w:val="0"/>
                <w:color w:val="1B1810"/>
                <w:sz w:val="14"/>
              </w:rPr>
              <w:br/>
              <w:t>Tel.: +49 151-655 684 88</w:t>
            </w:r>
          </w:p>
          <w:p w14:paraId="75BA02FF" w14:textId="4317E713" w:rsidR="00E4742E" w:rsidRPr="00D64BFF" w:rsidRDefault="001B2047" w:rsidP="001B2047">
            <w:pPr>
              <w:spacing w:line="240" w:lineRule="auto"/>
              <w:rPr>
                <w:sz w:val="14"/>
                <w:szCs w:val="14"/>
                <w:u w:val="single"/>
              </w:rPr>
            </w:pPr>
            <w:r>
              <w:rPr>
                <w:sz w:val="14"/>
              </w:rPr>
              <w:t>andreas.schleef@volkswagen.de</w:t>
            </w:r>
            <w:r>
              <w:rPr>
                <w:sz w:val="14"/>
                <w:u w:val="single"/>
              </w:rPr>
              <w:t xml:space="preserve"> </w:t>
            </w:r>
          </w:p>
          <w:p w14:paraId="274569AC" w14:textId="77777777" w:rsidR="00D10401" w:rsidRPr="00D64BFF" w:rsidRDefault="00D10401" w:rsidP="00D10401">
            <w:pPr>
              <w:spacing w:line="240" w:lineRule="auto"/>
              <w:rPr>
                <w:sz w:val="14"/>
                <w:szCs w:val="14"/>
              </w:rPr>
            </w:pPr>
          </w:p>
          <w:p w14:paraId="36B76495" w14:textId="47D4BFC2" w:rsidR="00125468" w:rsidRPr="00D64BFF" w:rsidRDefault="00125468" w:rsidP="00125468">
            <w:pPr>
              <w:spacing w:line="240" w:lineRule="auto"/>
              <w:rPr>
                <w:color w:val="1B1810"/>
                <w:sz w:val="14"/>
                <w:szCs w:val="14"/>
              </w:rPr>
            </w:pPr>
          </w:p>
          <w:p w14:paraId="65F308C1" w14:textId="79AC7633" w:rsidR="00E4742E" w:rsidRPr="00D64BFF" w:rsidRDefault="00F52B17" w:rsidP="00125468">
            <w:pPr>
              <w:spacing w:after="120"/>
              <w:rPr>
                <w:rFonts w:ascii="Arial" w:hAnsi="Arial"/>
                <w:snapToGrid/>
                <w:kern w:val="0"/>
                <w:szCs w:val="22"/>
              </w:rPr>
            </w:pPr>
            <w:r>
              <w:rPr>
                <w:b/>
                <w:noProof/>
              </w:rPr>
              <w:drawing>
                <wp:anchor distT="0" distB="0" distL="114300" distR="114300" simplePos="0" relativeHeight="251660288" behindDoc="1" locked="0" layoutInCell="1" allowOverlap="1" wp14:anchorId="1E756048" wp14:editId="63ED9534">
                  <wp:simplePos x="0" y="0"/>
                  <wp:positionH relativeFrom="column">
                    <wp:posOffset>466166</wp:posOffset>
                  </wp:positionH>
                  <wp:positionV relativeFrom="paragraph">
                    <wp:posOffset>215265</wp:posOffset>
                  </wp:positionV>
                  <wp:extent cx="164465" cy="164465"/>
                  <wp:effectExtent l="0" t="0" r="6985" b="6985"/>
                  <wp:wrapSquare wrapText="bothSides"/>
                  <wp:docPr id="1" name="Grafik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64465" cy="16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B1810"/>
                <w:sz w:val="14"/>
              </w:rPr>
              <w:drawing>
                <wp:anchor distT="0" distB="0" distL="114300" distR="114300" simplePos="0" relativeHeight="251661312" behindDoc="0" locked="0" layoutInCell="1" allowOverlap="1" wp14:anchorId="070A91DF" wp14:editId="5390379C">
                  <wp:simplePos x="0" y="0"/>
                  <wp:positionH relativeFrom="column">
                    <wp:posOffset>18415</wp:posOffset>
                  </wp:positionH>
                  <wp:positionV relativeFrom="paragraph">
                    <wp:posOffset>200660</wp:posOffset>
                  </wp:positionV>
                  <wp:extent cx="189865" cy="189865"/>
                  <wp:effectExtent l="0" t="0" r="635" b="635"/>
                  <wp:wrapSquare wrapText="bothSides"/>
                  <wp:docPr id="3" name="Grafik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EA9EE47" wp14:editId="46EA4B7D">
                  <wp:simplePos x="0" y="0"/>
                  <wp:positionH relativeFrom="column">
                    <wp:posOffset>222250</wp:posOffset>
                  </wp:positionH>
                  <wp:positionV relativeFrom="paragraph">
                    <wp:posOffset>20955</wp:posOffset>
                  </wp:positionV>
                  <wp:extent cx="203200" cy="140335"/>
                  <wp:effectExtent l="0" t="0" r="6350" b="0"/>
                  <wp:wrapSquare wrapText="bothSides"/>
                  <wp:docPr id="13" name="Grafik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1B1810"/>
                <w:sz w:val="14"/>
              </w:rPr>
              <w:drawing>
                <wp:anchor distT="0" distB="0" distL="114300" distR="114300" simplePos="0" relativeHeight="251662336" behindDoc="0" locked="0" layoutInCell="1" allowOverlap="1" wp14:anchorId="03C6628A" wp14:editId="78F86CA4">
                  <wp:simplePos x="0" y="0"/>
                  <wp:positionH relativeFrom="column">
                    <wp:posOffset>477368</wp:posOffset>
                  </wp:positionH>
                  <wp:positionV relativeFrom="paragraph">
                    <wp:posOffset>22504</wp:posOffset>
                  </wp:positionV>
                  <wp:extent cx="147320" cy="147320"/>
                  <wp:effectExtent l="0" t="0" r="5080" b="5080"/>
                  <wp:wrapSquare wrapText="bothSides"/>
                  <wp:docPr id="2" name="Grafik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47320" cy="147320"/>
                          </a:xfrm>
                          <a:prstGeom prst="rect">
                            <a:avLst/>
                          </a:prstGeom>
                          <a:noFill/>
                          <a:ln>
                            <a:noFill/>
                          </a:ln>
                        </pic:spPr>
                      </pic:pic>
                    </a:graphicData>
                  </a:graphic>
                </wp:anchor>
              </w:drawing>
            </w:r>
            <w:r>
              <w:rPr>
                <w:rFonts w:ascii="Arial" w:hAnsi="Arial"/>
                <w:noProof/>
                <w:color w:val="333333"/>
                <w:sz w:val="18"/>
              </w:rPr>
              <w:drawing>
                <wp:anchor distT="0" distB="0" distL="114300" distR="114300" simplePos="0" relativeHeight="251659264" behindDoc="1" locked="0" layoutInCell="1" allowOverlap="1" wp14:anchorId="271F9144" wp14:editId="1A996799">
                  <wp:simplePos x="0" y="0"/>
                  <wp:positionH relativeFrom="column">
                    <wp:posOffset>41275</wp:posOffset>
                  </wp:positionH>
                  <wp:positionV relativeFrom="paragraph">
                    <wp:posOffset>25400</wp:posOffset>
                  </wp:positionV>
                  <wp:extent cx="129540" cy="129540"/>
                  <wp:effectExtent l="0" t="0" r="3810" b="3810"/>
                  <wp:wrapTight wrapText="bothSides">
                    <wp:wrapPolygon edited="0">
                      <wp:start x="0" y="0"/>
                      <wp:lineTo x="0" y="19059"/>
                      <wp:lineTo x="19059" y="19059"/>
                      <wp:lineTo x="19059" y="0"/>
                      <wp:lineTo x="0" y="0"/>
                    </wp:wrapPolygon>
                  </wp:wrapTight>
                  <wp:docPr id="12" name="Grafik 12" descr="LinkedIN_klei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inkedIN_klein"/>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anchor>
              </w:drawing>
            </w:r>
            <w:r>
              <w:rPr>
                <w:rFonts w:ascii="Arial" w:hAnsi="Arial"/>
                <w:color w:val="333333"/>
                <w:sz w:val="18"/>
              </w:rPr>
              <w:t>  </w:t>
            </w:r>
            <w:r>
              <w:t xml:space="preserve"> </w:t>
            </w:r>
          </w:p>
          <w:p w14:paraId="507BB8F2" w14:textId="326D2EF7" w:rsidR="005E29E7" w:rsidRPr="00D64BFF" w:rsidRDefault="00F52B17" w:rsidP="008D1B72">
            <w:pPr>
              <w:pStyle w:val="Pressekontakt"/>
              <w:tabs>
                <w:tab w:val="center" w:pos="1097"/>
              </w:tabs>
              <w:spacing w:line="240" w:lineRule="auto"/>
              <w:rPr>
                <w:b w:val="0"/>
                <w:bCs w:val="0"/>
                <w:color w:val="1B1810"/>
                <w:sz w:val="14"/>
                <w:szCs w:val="14"/>
              </w:rPr>
            </w:pPr>
            <w:r>
              <w:rPr>
                <w:b w:val="0"/>
                <w:noProof/>
                <w:color w:val="1B1810"/>
                <w:sz w:val="14"/>
              </w:rPr>
              <w:drawing>
                <wp:anchor distT="0" distB="0" distL="114300" distR="114300" simplePos="0" relativeHeight="251663360" behindDoc="0" locked="0" layoutInCell="1" allowOverlap="1" wp14:anchorId="27A384AB" wp14:editId="5DAD1F2B">
                  <wp:simplePos x="0" y="0"/>
                  <wp:positionH relativeFrom="column">
                    <wp:posOffset>258242</wp:posOffset>
                  </wp:positionH>
                  <wp:positionV relativeFrom="paragraph">
                    <wp:posOffset>3810</wp:posOffset>
                  </wp:positionV>
                  <wp:extent cx="152400" cy="152400"/>
                  <wp:effectExtent l="0" t="0" r="0" b="0"/>
                  <wp:wrapSquare wrapText="bothSides"/>
                  <wp:docPr id="10" name="Grafik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B7B7B" w14:textId="2BCC658F" w:rsidR="005E29E7" w:rsidRPr="00D64BFF" w:rsidRDefault="005E29E7" w:rsidP="008D1B72">
            <w:pPr>
              <w:pStyle w:val="Pressekontakt"/>
              <w:tabs>
                <w:tab w:val="center" w:pos="1097"/>
              </w:tabs>
              <w:spacing w:line="240" w:lineRule="auto"/>
              <w:rPr>
                <w:b w:val="0"/>
                <w:bCs w:val="0"/>
                <w:color w:val="1B1810"/>
                <w:sz w:val="14"/>
                <w:szCs w:val="14"/>
              </w:rPr>
            </w:pPr>
          </w:p>
          <w:p w14:paraId="4FDF57B9" w14:textId="6EA2FF07" w:rsidR="005E29E7" w:rsidRPr="00D64BFF" w:rsidRDefault="005E29E7" w:rsidP="008D1B72">
            <w:pPr>
              <w:pStyle w:val="Pressekontakt"/>
              <w:tabs>
                <w:tab w:val="center" w:pos="1097"/>
              </w:tabs>
              <w:spacing w:line="240" w:lineRule="auto"/>
              <w:rPr>
                <w:b w:val="0"/>
                <w:bCs w:val="0"/>
                <w:color w:val="1B1810"/>
                <w:sz w:val="14"/>
                <w:szCs w:val="14"/>
              </w:rPr>
            </w:pPr>
          </w:p>
          <w:p w14:paraId="37A3C029" w14:textId="659CEA8F" w:rsidR="00E4742E" w:rsidRPr="00D64BFF" w:rsidRDefault="00E4742E" w:rsidP="008D1B72">
            <w:pPr>
              <w:pStyle w:val="Pressekontakt"/>
              <w:tabs>
                <w:tab w:val="center" w:pos="1097"/>
              </w:tabs>
              <w:spacing w:line="240" w:lineRule="auto"/>
              <w:rPr>
                <w:b w:val="0"/>
                <w:bCs w:val="0"/>
                <w:color w:val="1B1810"/>
                <w:sz w:val="14"/>
                <w:szCs w:val="14"/>
              </w:rPr>
            </w:pPr>
            <w:r>
              <w:rPr>
                <w:b w:val="0"/>
                <w:color w:val="1B1810"/>
                <w:sz w:val="14"/>
              </w:rPr>
              <w:t>Več na</w:t>
            </w:r>
            <w:r>
              <w:rPr>
                <w:b w:val="0"/>
                <w:color w:val="1B1810"/>
                <w:sz w:val="14"/>
              </w:rPr>
              <w:tab/>
            </w:r>
          </w:p>
          <w:p w14:paraId="200FBBE3" w14:textId="53ABF13C" w:rsidR="00E4742E" w:rsidRPr="00D64BFF" w:rsidRDefault="00E4742E" w:rsidP="00E4742E">
            <w:pPr>
              <w:pStyle w:val="Kontakt"/>
              <w:snapToGrid w:val="0"/>
              <w:spacing w:line="240" w:lineRule="auto"/>
              <w:contextualSpacing/>
              <w:rPr>
                <w:bCs w:val="0"/>
                <w:color w:val="1B1810"/>
                <w:sz w:val="14"/>
                <w:szCs w:val="14"/>
              </w:rPr>
            </w:pPr>
            <w:hyperlink r:id="rId24" w:history="1">
              <w:r>
                <w:rPr>
                  <w:color w:val="1B1810"/>
                  <w:sz w:val="14"/>
                </w:rPr>
                <w:t>volkswagen-newsroom.com</w:t>
              </w:r>
            </w:hyperlink>
          </w:p>
          <w:p w14:paraId="16A7C8E3" w14:textId="77777777" w:rsidR="00E4742E" w:rsidRPr="00D64BFF" w:rsidRDefault="00E4742E" w:rsidP="00E4742E">
            <w:pPr>
              <w:pStyle w:val="Kontakt"/>
              <w:snapToGrid w:val="0"/>
              <w:spacing w:line="240" w:lineRule="auto"/>
              <w:contextualSpacing/>
              <w:rPr>
                <w:bCs w:val="0"/>
                <w:color w:val="1B1810"/>
                <w:sz w:val="14"/>
                <w:szCs w:val="14"/>
              </w:rPr>
            </w:pPr>
          </w:p>
          <w:p w14:paraId="3DD262A3" w14:textId="18645AE7" w:rsidR="00E4742E" w:rsidRDefault="00696AF2" w:rsidP="00E4742E">
            <w:pPr>
              <w:pStyle w:val="Kontakt"/>
              <w:snapToGrid w:val="0"/>
              <w:spacing w:line="240" w:lineRule="auto"/>
              <w:contextualSpacing/>
              <w:rPr>
                <w:bCs w:val="0"/>
                <w:color w:val="1B1810"/>
                <w:sz w:val="14"/>
                <w:szCs w:val="14"/>
              </w:rPr>
            </w:pPr>
            <w:r>
              <w:rPr>
                <w:noProof/>
                <w:color w:val="1B1810"/>
                <w:sz w:val="14"/>
              </w:rPr>
              <w:drawing>
                <wp:inline distT="0" distB="0" distL="0" distR="0" wp14:anchorId="3901E9B9" wp14:editId="471554D5">
                  <wp:extent cx="1188720" cy="353695"/>
                  <wp:effectExtent l="0" t="0" r="0" b="8255"/>
                  <wp:docPr id="183925829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8720" cy="353695"/>
                          </a:xfrm>
                          <a:prstGeom prst="rect">
                            <a:avLst/>
                          </a:prstGeom>
                          <a:noFill/>
                        </pic:spPr>
                      </pic:pic>
                    </a:graphicData>
                  </a:graphic>
                </wp:inline>
              </w:drawing>
            </w:r>
          </w:p>
          <w:p w14:paraId="1502E36E" w14:textId="7FBE9E45" w:rsidR="00C97360" w:rsidRPr="00C97360" w:rsidRDefault="00C97360" w:rsidP="00C97360">
            <w:pPr>
              <w:pStyle w:val="Kontakt"/>
              <w:snapToGrid w:val="0"/>
              <w:contextualSpacing/>
              <w:rPr>
                <w:color w:val="1B1810"/>
                <w:sz w:val="14"/>
                <w:szCs w:val="14"/>
              </w:rPr>
            </w:pPr>
          </w:p>
          <w:p w14:paraId="143AE022" w14:textId="4F7A2B34" w:rsidR="00C97360" w:rsidRPr="00D64BFF" w:rsidRDefault="00C97360" w:rsidP="00E4742E">
            <w:pPr>
              <w:pStyle w:val="Kontakt"/>
              <w:snapToGrid w:val="0"/>
              <w:spacing w:line="240" w:lineRule="auto"/>
              <w:contextualSpacing/>
              <w:rPr>
                <w:bCs w:val="0"/>
                <w:color w:val="1B1810"/>
                <w:sz w:val="14"/>
                <w:szCs w:val="14"/>
              </w:rPr>
            </w:pPr>
          </w:p>
          <w:p w14:paraId="4B1EED91" w14:textId="4D090AD5" w:rsidR="00E4742E" w:rsidRPr="00D64BFF" w:rsidRDefault="00E4742E" w:rsidP="00E4742E">
            <w:pPr>
              <w:pStyle w:val="Kontakt"/>
              <w:snapToGrid w:val="0"/>
              <w:spacing w:line="240" w:lineRule="auto"/>
              <w:contextualSpacing/>
              <w:rPr>
                <w:bCs w:val="0"/>
                <w:color w:val="1B1810"/>
                <w:sz w:val="14"/>
                <w:szCs w:val="14"/>
              </w:rPr>
            </w:pPr>
          </w:p>
          <w:p w14:paraId="3528DA30" w14:textId="2866A74D" w:rsidR="00C97360" w:rsidRPr="00C97360" w:rsidRDefault="00C97360" w:rsidP="00C97360">
            <w:pPr>
              <w:pStyle w:val="Kontakt"/>
              <w:snapToGrid w:val="0"/>
              <w:contextualSpacing/>
              <w:rPr>
                <w:color w:val="1B1810"/>
                <w:sz w:val="14"/>
                <w:szCs w:val="14"/>
              </w:rPr>
            </w:pPr>
          </w:p>
          <w:p w14:paraId="7C8CB228" w14:textId="77777777" w:rsidR="00E4742E" w:rsidRPr="00D64BFF" w:rsidRDefault="00E4742E" w:rsidP="00E4742E">
            <w:pPr>
              <w:pStyle w:val="Kontakt"/>
              <w:snapToGrid w:val="0"/>
              <w:spacing w:line="240" w:lineRule="auto"/>
              <w:contextualSpacing/>
              <w:rPr>
                <w:bCs w:val="0"/>
                <w:color w:val="1B1810"/>
                <w:sz w:val="14"/>
                <w:szCs w:val="14"/>
              </w:rPr>
            </w:pPr>
          </w:p>
          <w:p w14:paraId="3C9BAA9B" w14:textId="77777777" w:rsidR="00E4742E" w:rsidRPr="00D64BFF" w:rsidRDefault="00E4742E" w:rsidP="00E4742E">
            <w:pPr>
              <w:pStyle w:val="Kontakt"/>
              <w:snapToGrid w:val="0"/>
              <w:spacing w:line="240" w:lineRule="auto"/>
              <w:contextualSpacing/>
              <w:rPr>
                <w:bCs w:val="0"/>
                <w:color w:val="1B1810"/>
                <w:sz w:val="14"/>
                <w:szCs w:val="14"/>
              </w:rPr>
            </w:pPr>
          </w:p>
        </w:tc>
      </w:tr>
    </w:tbl>
    <w:p w14:paraId="0356B172" w14:textId="0AA521E1" w:rsidR="003E7FBD" w:rsidRPr="00D64BFF" w:rsidRDefault="00C42BDB" w:rsidP="00E92F0B">
      <w:pPr>
        <w:rPr>
          <w:rFonts w:ascii="VW Head Office" w:hAnsi="VW Head Office"/>
          <w:b/>
          <w:sz w:val="19"/>
        </w:rPr>
      </w:pPr>
      <w:r>
        <w:rPr>
          <w:rFonts w:ascii="VW Head Office" w:hAnsi="VW Head Office"/>
          <w:b/>
          <w:sz w:val="19"/>
        </w:rPr>
        <w:t>Wolfsburg (Nemčija) – Novi T-</w:t>
      </w:r>
      <w:proofErr w:type="spellStart"/>
      <w:r>
        <w:rPr>
          <w:rFonts w:ascii="VW Head Office" w:hAnsi="VW Head Office"/>
          <w:b/>
          <w:sz w:val="19"/>
        </w:rPr>
        <w:t>Roc</w:t>
      </w:r>
      <w:proofErr w:type="spellEnd"/>
      <w:r>
        <w:rPr>
          <w:rFonts w:ascii="VW Head Office" w:hAnsi="VW Head Office"/>
          <w:b/>
          <w:sz w:val="19"/>
        </w:rPr>
        <w:t xml:space="preserve"> je še en Volkswagnov model, ki je od organizacije Euro NCAP prejel najvišjo oceno pet zvezdic. Odlična skupna ocena je dokaz celovitega varnostnega koncepta tega kompaktnega SUV-ja, ki ustreza aktualnemu, posebno zahtevnemu postopku testiranja. Novi T-</w:t>
      </w:r>
      <w:proofErr w:type="spellStart"/>
      <w:r>
        <w:rPr>
          <w:rFonts w:ascii="VW Head Office" w:hAnsi="VW Head Office"/>
          <w:b/>
          <w:sz w:val="19"/>
        </w:rPr>
        <w:t>Roc</w:t>
      </w:r>
      <w:proofErr w:type="spellEnd"/>
      <w:r>
        <w:rPr>
          <w:rFonts w:ascii="VW Head Office" w:hAnsi="VW Head Office"/>
          <w:b/>
          <w:sz w:val="19"/>
        </w:rPr>
        <w:t xml:space="preserve"> se tako uvršča med najboljša vozila svojega razreda. Evropska testna organizacija Euro NCAP (</w:t>
      </w:r>
      <w:proofErr w:type="spellStart"/>
      <w:r>
        <w:rPr>
          <w:rFonts w:ascii="VW Head Office" w:hAnsi="VW Head Office"/>
          <w:b/>
          <w:sz w:val="19"/>
        </w:rPr>
        <w:t>European</w:t>
      </w:r>
      <w:proofErr w:type="spellEnd"/>
      <w:r>
        <w:rPr>
          <w:rFonts w:ascii="VW Head Office" w:hAnsi="VW Head Office"/>
          <w:b/>
          <w:sz w:val="19"/>
        </w:rPr>
        <w:t xml:space="preserve"> New Car </w:t>
      </w:r>
      <w:proofErr w:type="spellStart"/>
      <w:r>
        <w:rPr>
          <w:rFonts w:ascii="VW Head Office" w:hAnsi="VW Head Office"/>
          <w:b/>
          <w:sz w:val="19"/>
        </w:rPr>
        <w:t>Assessment</w:t>
      </w:r>
      <w:proofErr w:type="spellEnd"/>
      <w:r>
        <w:rPr>
          <w:rFonts w:ascii="VW Head Office" w:hAnsi="VW Head Office"/>
          <w:b/>
          <w:sz w:val="19"/>
        </w:rPr>
        <w:t xml:space="preserve"> </w:t>
      </w:r>
      <w:proofErr w:type="spellStart"/>
      <w:r>
        <w:rPr>
          <w:rFonts w:ascii="VW Head Office" w:hAnsi="VW Head Office"/>
          <w:b/>
          <w:sz w:val="19"/>
        </w:rPr>
        <w:t>Programme</w:t>
      </w:r>
      <w:proofErr w:type="spellEnd"/>
      <w:r>
        <w:rPr>
          <w:rFonts w:ascii="VW Head Office" w:hAnsi="VW Head Office"/>
          <w:b/>
          <w:sz w:val="19"/>
        </w:rPr>
        <w:t xml:space="preserve"> oz. evropski program ocenjevanja novih vozil) je danes zjutraj objavila najnovejše rezultate svojih testov varnosti. </w:t>
      </w:r>
    </w:p>
    <w:p w14:paraId="60705D5C" w14:textId="77777777" w:rsidR="00D83535" w:rsidRPr="00D64BFF" w:rsidRDefault="00D83535" w:rsidP="006E1AE8">
      <w:pPr>
        <w:pStyle w:val="EinleitungSubline"/>
        <w:spacing w:line="276" w:lineRule="auto"/>
        <w:rPr>
          <w:sz w:val="18"/>
          <w:szCs w:val="18"/>
        </w:rPr>
      </w:pPr>
    </w:p>
    <w:tbl>
      <w:tblPr>
        <w:tblpPr w:rightFromText="284" w:topFromText="142" w:vertAnchor="text" w:tblpY="1"/>
        <w:tblOverlap w:val="never"/>
        <w:tblW w:w="0" w:type="auto"/>
        <w:tblLayout w:type="fixed"/>
        <w:tblCellMar>
          <w:left w:w="0" w:type="dxa"/>
          <w:right w:w="0" w:type="dxa"/>
        </w:tblCellMar>
        <w:tblLook w:val="04A0" w:firstRow="1" w:lastRow="0" w:firstColumn="1" w:lastColumn="0" w:noHBand="0" w:noVBand="1"/>
      </w:tblPr>
      <w:tblGrid>
        <w:gridCol w:w="3328"/>
      </w:tblGrid>
      <w:tr w:rsidR="00D639A0" w:rsidRPr="00D64BFF" w14:paraId="3603F47D" w14:textId="77777777" w:rsidTr="00956098">
        <w:trPr>
          <w:trHeight w:hRule="exact" w:val="2004"/>
        </w:trPr>
        <w:tc>
          <w:tcPr>
            <w:tcW w:w="3328" w:type="dxa"/>
            <w:noWrap/>
          </w:tcPr>
          <w:p w14:paraId="4ED755D0" w14:textId="77777777" w:rsidR="00D639A0" w:rsidRPr="00D64BFF" w:rsidRDefault="00D639A0" w:rsidP="00956098">
            <w:pPr>
              <w:spacing w:before="80" w:line="276" w:lineRule="auto"/>
              <w:rPr>
                <w:b/>
                <w:bCs/>
                <w:sz w:val="18"/>
                <w:szCs w:val="18"/>
              </w:rPr>
            </w:pPr>
            <w:r>
              <w:rPr>
                <w:b/>
                <w:noProof/>
                <w:snapToGrid/>
                <w:sz w:val="18"/>
              </w:rPr>
              <w:drawing>
                <wp:inline distT="0" distB="0" distL="0" distR="0" wp14:anchorId="173119BC" wp14:editId="0148355D">
                  <wp:extent cx="2061210" cy="1159789"/>
                  <wp:effectExtent l="0" t="0" r="0" b="2540"/>
                  <wp:docPr id="4"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19"/>
                          <pic:cNvPicPr>
                            <a:picLocks/>
                          </pic:cNvPicPr>
                        </pic:nvPicPr>
                        <pic:blipFill>
                          <a:blip r:embed="rId26"/>
                          <a:stretch>
                            <a:fillRect/>
                          </a:stretch>
                        </pic:blipFill>
                        <pic:spPr bwMode="auto">
                          <a:xfrm>
                            <a:off x="0" y="0"/>
                            <a:ext cx="2061210" cy="1159789"/>
                          </a:xfrm>
                          <a:prstGeom prst="rect">
                            <a:avLst/>
                          </a:prstGeom>
                          <a:noFill/>
                          <a:ln>
                            <a:noFill/>
                          </a:ln>
                        </pic:spPr>
                      </pic:pic>
                    </a:graphicData>
                  </a:graphic>
                </wp:inline>
              </w:drawing>
            </w:r>
          </w:p>
        </w:tc>
      </w:tr>
      <w:tr w:rsidR="00D639A0" w:rsidRPr="00D64BFF" w14:paraId="058D4232" w14:textId="77777777" w:rsidTr="00956098">
        <w:trPr>
          <w:trHeight w:val="265"/>
        </w:trPr>
        <w:tc>
          <w:tcPr>
            <w:tcW w:w="3328" w:type="dxa"/>
            <w:noWrap/>
            <w:tcMar>
              <w:top w:w="170" w:type="dxa"/>
            </w:tcMar>
          </w:tcPr>
          <w:p w14:paraId="50C736C7" w14:textId="77777777" w:rsidR="00D639A0" w:rsidRPr="00D64BFF" w:rsidRDefault="00D639A0" w:rsidP="00956098">
            <w:pPr>
              <w:pStyle w:val="Napis"/>
              <w:spacing w:line="276" w:lineRule="auto"/>
              <w:rPr>
                <w:snapToGrid/>
                <w:szCs w:val="15"/>
              </w:rPr>
            </w:pPr>
            <w:r>
              <w:rPr>
                <w:snapToGrid/>
              </w:rPr>
              <w:t>Novi T-Roc</w:t>
            </w:r>
            <w:r>
              <w:rPr>
                <w:snapToGrid/>
                <w:vertAlign w:val="superscript"/>
              </w:rPr>
              <w:t>1</w:t>
            </w:r>
            <w:r>
              <w:rPr>
                <w:snapToGrid/>
              </w:rPr>
              <w:t xml:space="preserve"> z najvišjo oceno Euro NCAP.</w:t>
            </w:r>
          </w:p>
        </w:tc>
      </w:tr>
    </w:tbl>
    <w:p w14:paraId="7D83D07D" w14:textId="46F01301" w:rsidR="007F12E9" w:rsidRPr="00D64BFF" w:rsidRDefault="00C737B4" w:rsidP="003C23D4">
      <w:pPr>
        <w:rPr>
          <w:sz w:val="19"/>
        </w:rPr>
      </w:pPr>
      <w:r>
        <w:rPr>
          <w:sz w:val="19"/>
        </w:rPr>
        <w:t>Na testih, ki jih izvaja priznani evropski inštitut za varstvo potrošnikov, je novi T</w:t>
      </w:r>
      <w:r w:rsidR="00086469">
        <w:rPr>
          <w:sz w:val="19"/>
        </w:rPr>
        <w:noBreakHyphen/>
      </w:r>
      <w:proofErr w:type="spellStart"/>
      <w:r>
        <w:rPr>
          <w:sz w:val="19"/>
        </w:rPr>
        <w:t>Roc</w:t>
      </w:r>
      <w:proofErr w:type="spellEnd"/>
      <w:r>
        <w:rPr>
          <w:sz w:val="19"/>
        </w:rPr>
        <w:t xml:space="preserve"> dosegel visoke ocene. Ocenjevali so</w:t>
      </w:r>
      <w:r w:rsidR="00086469">
        <w:rPr>
          <w:sz w:val="19"/>
        </w:rPr>
        <w:t> </w:t>
      </w:r>
      <w:r>
        <w:rPr>
          <w:sz w:val="19"/>
        </w:rPr>
        <w:t>kategorije "zaščita odraslih potnikov", "zaščita otrok" in "zaščita ranljivih udeležencev v prometu" ter zaščito pešcev. Testni strokovnjaki programa Euro NCAP velik pomen pripisujejo tudi preprečevanju nesreč. Kompaktni SUV, ki</w:t>
      </w:r>
      <w:r w:rsidR="00086469">
        <w:rPr>
          <w:sz w:val="19"/>
        </w:rPr>
        <w:t> </w:t>
      </w:r>
      <w:r>
        <w:rPr>
          <w:sz w:val="19"/>
        </w:rPr>
        <w:t xml:space="preserve">je že v osnovni različici opremljen s številnimi serijskimi </w:t>
      </w:r>
      <w:proofErr w:type="spellStart"/>
      <w:r>
        <w:rPr>
          <w:sz w:val="19"/>
        </w:rPr>
        <w:t>asistenčnimi</w:t>
      </w:r>
      <w:proofErr w:type="spellEnd"/>
      <w:r>
        <w:rPr>
          <w:sz w:val="19"/>
        </w:rPr>
        <w:t xml:space="preserve"> sistemi in sistemi za zaviranje v sili, je tudi na tem področju dobil dobre ocene testne komisije. </w:t>
      </w:r>
    </w:p>
    <w:p w14:paraId="779F35E1" w14:textId="77777777" w:rsidR="00280E3D" w:rsidRPr="00D64BFF" w:rsidRDefault="00280E3D" w:rsidP="00280E3D">
      <w:pPr>
        <w:rPr>
          <w:sz w:val="19"/>
        </w:rPr>
      </w:pPr>
    </w:p>
    <w:p w14:paraId="6CE7FC94" w14:textId="782020E8" w:rsidR="00280E3D" w:rsidRPr="00D64BFF" w:rsidRDefault="00280E3D" w:rsidP="00280E3D">
      <w:pPr>
        <w:rPr>
          <w:sz w:val="19"/>
        </w:rPr>
      </w:pPr>
      <w:r>
        <w:rPr>
          <w:sz w:val="19"/>
        </w:rPr>
        <w:t>Že maja je prestižno najvišjo oceno pet zvezdic prejel VW </w:t>
      </w:r>
      <w:proofErr w:type="spellStart"/>
      <w:r>
        <w:rPr>
          <w:sz w:val="19"/>
        </w:rPr>
        <w:t>Tayron</w:t>
      </w:r>
      <w:proofErr w:type="spellEnd"/>
      <w:r>
        <w:rPr>
          <w:sz w:val="19"/>
        </w:rPr>
        <w:t>. Poleg tega je Euro</w:t>
      </w:r>
      <w:r w:rsidR="00086469">
        <w:rPr>
          <w:sz w:val="19"/>
        </w:rPr>
        <w:t xml:space="preserve"> </w:t>
      </w:r>
      <w:r>
        <w:rPr>
          <w:sz w:val="19"/>
        </w:rPr>
        <w:t xml:space="preserve">NCAP v letu 2025 ponovno ocenil tudi modele Golf, ID.3 in ID.4. Rezultati dokazujejo, da tudi ti Volkswagnovi modeli zaradi nenehnih izboljšav ostajajo na ravni petih zvezdic. Vsa prejeta odličja so znova pokazala, da se Volkswagen drži svoje zaveze "Safety4all" – varnost za vse: visokotehnoloških </w:t>
      </w:r>
      <w:proofErr w:type="spellStart"/>
      <w:r>
        <w:rPr>
          <w:sz w:val="19"/>
        </w:rPr>
        <w:t>asistenčnih</w:t>
      </w:r>
      <w:proofErr w:type="spellEnd"/>
      <w:r>
        <w:rPr>
          <w:sz w:val="19"/>
        </w:rPr>
        <w:t xml:space="preserve"> sistemov ne vgrajujejo le v prestižne modele, temveč tudi v svoje volumenske serije, da bi tako še povečali udobje in varnost individualne mobilnosti. </w:t>
      </w:r>
    </w:p>
    <w:p w14:paraId="6122BD5E" w14:textId="77777777" w:rsidR="007F12E9" w:rsidRPr="00D64BFF" w:rsidRDefault="007F12E9" w:rsidP="00E92F0B">
      <w:pPr>
        <w:rPr>
          <w:sz w:val="19"/>
        </w:rPr>
      </w:pPr>
    </w:p>
    <w:p w14:paraId="47304CA5" w14:textId="32BB2BDC" w:rsidR="00D04EDC" w:rsidRPr="00D64BFF" w:rsidRDefault="00D04EDC" w:rsidP="00664DDC">
      <w:pPr>
        <w:rPr>
          <w:b/>
          <w:bCs/>
          <w:sz w:val="19"/>
        </w:rPr>
      </w:pPr>
      <w:r>
        <w:rPr>
          <w:b/>
          <w:sz w:val="19"/>
        </w:rPr>
        <w:t xml:space="preserve">Pregled serijskih </w:t>
      </w:r>
      <w:proofErr w:type="spellStart"/>
      <w:r>
        <w:rPr>
          <w:b/>
          <w:sz w:val="19"/>
        </w:rPr>
        <w:t>asistenčnih</w:t>
      </w:r>
      <w:proofErr w:type="spellEnd"/>
      <w:r>
        <w:rPr>
          <w:b/>
          <w:sz w:val="19"/>
        </w:rPr>
        <w:t xml:space="preserve"> sistemov za novi T-Roc</w:t>
      </w:r>
      <w:r>
        <w:rPr>
          <w:b/>
          <w:sz w:val="19"/>
          <w:vertAlign w:val="superscript"/>
        </w:rPr>
        <w:t>1</w:t>
      </w:r>
      <w:r>
        <w:rPr>
          <w:b/>
          <w:sz w:val="19"/>
        </w:rPr>
        <w:t xml:space="preserve">: </w:t>
      </w:r>
    </w:p>
    <w:p w14:paraId="202AB539" w14:textId="77777777" w:rsidR="00057EA9" w:rsidRPr="00D64BFF" w:rsidRDefault="00057EA9" w:rsidP="00057EA9">
      <w:pPr>
        <w:numPr>
          <w:ilvl w:val="0"/>
          <w:numId w:val="23"/>
        </w:numPr>
        <w:rPr>
          <w:sz w:val="19"/>
        </w:rPr>
      </w:pPr>
      <w:r>
        <w:rPr>
          <w:sz w:val="19"/>
        </w:rPr>
        <w:t>funkcija zaviranja pri zavijanju in podpora pri obvozu ovire</w:t>
      </w:r>
    </w:p>
    <w:p w14:paraId="2177093A" w14:textId="77777777" w:rsidR="00057EA9" w:rsidRPr="00D64BFF" w:rsidRDefault="00057EA9" w:rsidP="00057EA9">
      <w:pPr>
        <w:numPr>
          <w:ilvl w:val="0"/>
          <w:numId w:val="23"/>
        </w:numPr>
        <w:rPr>
          <w:sz w:val="19"/>
        </w:rPr>
      </w:pPr>
      <w:r>
        <w:rPr>
          <w:sz w:val="19"/>
        </w:rPr>
        <w:t>zaznavanje zmanjšane pozornosti in utrujenosti</w:t>
      </w:r>
    </w:p>
    <w:p w14:paraId="6EA9AE6A" w14:textId="77777777" w:rsidR="00057EA9" w:rsidRPr="00D64BFF" w:rsidRDefault="00057EA9" w:rsidP="00057EA9">
      <w:pPr>
        <w:numPr>
          <w:ilvl w:val="0"/>
          <w:numId w:val="23"/>
        </w:numPr>
        <w:rPr>
          <w:sz w:val="19"/>
        </w:rPr>
      </w:pPr>
      <w:r>
        <w:rPr>
          <w:sz w:val="19"/>
        </w:rPr>
        <w:t xml:space="preserve">funkcija </w:t>
      </w:r>
      <w:proofErr w:type="spellStart"/>
      <w:r>
        <w:rPr>
          <w:sz w:val="19"/>
        </w:rPr>
        <w:t>Auto</w:t>
      </w:r>
      <w:proofErr w:type="spellEnd"/>
      <w:r>
        <w:rPr>
          <w:sz w:val="19"/>
        </w:rPr>
        <w:t xml:space="preserve"> </w:t>
      </w:r>
      <w:proofErr w:type="spellStart"/>
      <w:r>
        <w:rPr>
          <w:sz w:val="19"/>
        </w:rPr>
        <w:t>Hold</w:t>
      </w:r>
      <w:proofErr w:type="spellEnd"/>
      <w:r>
        <w:rPr>
          <w:sz w:val="19"/>
        </w:rPr>
        <w:t xml:space="preserve"> (avtomatsko zadrževanje) za elektronsko parkirno zavoro</w:t>
      </w:r>
    </w:p>
    <w:p w14:paraId="7E95091F" w14:textId="77777777" w:rsidR="00057EA9" w:rsidRPr="00D64BFF" w:rsidRDefault="00057EA9" w:rsidP="00057EA9">
      <w:pPr>
        <w:numPr>
          <w:ilvl w:val="0"/>
          <w:numId w:val="23"/>
        </w:numPr>
        <w:rPr>
          <w:sz w:val="19"/>
        </w:rPr>
      </w:pPr>
      <w:r>
        <w:rPr>
          <w:sz w:val="19"/>
        </w:rPr>
        <w:t>asistenca za speljevanje na klancu</w:t>
      </w:r>
    </w:p>
    <w:p w14:paraId="368BEAC4" w14:textId="77777777" w:rsidR="00057EA9" w:rsidRPr="00D64BFF" w:rsidRDefault="00057EA9" w:rsidP="00057EA9">
      <w:pPr>
        <w:numPr>
          <w:ilvl w:val="0"/>
          <w:numId w:val="23"/>
        </w:numPr>
        <w:rPr>
          <w:sz w:val="19"/>
        </w:rPr>
      </w:pPr>
      <w:r>
        <w:rPr>
          <w:sz w:val="19"/>
        </w:rPr>
        <w:t>parkirni sistem (opozorilni signali za ovire pred in za vozilom)</w:t>
      </w:r>
    </w:p>
    <w:p w14:paraId="30BA2876" w14:textId="77777777" w:rsidR="00057EA9" w:rsidRPr="00D64BFF" w:rsidRDefault="00057EA9" w:rsidP="00057EA9">
      <w:pPr>
        <w:numPr>
          <w:ilvl w:val="0"/>
          <w:numId w:val="23"/>
        </w:numPr>
        <w:rPr>
          <w:sz w:val="19"/>
        </w:rPr>
      </w:pPr>
      <w:r>
        <w:rPr>
          <w:sz w:val="19"/>
        </w:rPr>
        <w:t>elektronski stabilizacijski program</w:t>
      </w:r>
    </w:p>
    <w:p w14:paraId="70AF06BD" w14:textId="77777777" w:rsidR="00057EA9" w:rsidRPr="00D64BFF" w:rsidRDefault="00057EA9" w:rsidP="00057EA9">
      <w:pPr>
        <w:numPr>
          <w:ilvl w:val="0"/>
          <w:numId w:val="23"/>
        </w:numPr>
        <w:rPr>
          <w:sz w:val="19"/>
        </w:rPr>
      </w:pPr>
      <w:r>
        <w:rPr>
          <w:sz w:val="19"/>
        </w:rPr>
        <w:t xml:space="preserve">asistenca za dolge luči </w:t>
      </w:r>
      <w:proofErr w:type="spellStart"/>
      <w:r>
        <w:rPr>
          <w:sz w:val="19"/>
        </w:rPr>
        <w:t>Light</w:t>
      </w:r>
      <w:proofErr w:type="spellEnd"/>
      <w:r>
        <w:rPr>
          <w:sz w:val="19"/>
        </w:rPr>
        <w:t xml:space="preserve"> </w:t>
      </w:r>
      <w:proofErr w:type="spellStart"/>
      <w:r>
        <w:rPr>
          <w:sz w:val="19"/>
        </w:rPr>
        <w:t>Assist</w:t>
      </w:r>
      <w:proofErr w:type="spellEnd"/>
    </w:p>
    <w:p w14:paraId="05A272A1" w14:textId="77777777" w:rsidR="00057EA9" w:rsidRPr="00D64BFF" w:rsidRDefault="00057EA9" w:rsidP="00057EA9">
      <w:pPr>
        <w:numPr>
          <w:ilvl w:val="0"/>
          <w:numId w:val="23"/>
        </w:numPr>
        <w:rPr>
          <w:sz w:val="19"/>
        </w:rPr>
      </w:pPr>
      <w:r>
        <w:rPr>
          <w:sz w:val="19"/>
        </w:rPr>
        <w:t xml:space="preserve">omejevalnik hitrosti s </w:t>
      </w:r>
      <w:proofErr w:type="spellStart"/>
      <w:r>
        <w:rPr>
          <w:sz w:val="19"/>
        </w:rPr>
        <w:t>prediktivnim</w:t>
      </w:r>
      <w:proofErr w:type="spellEnd"/>
      <w:r>
        <w:rPr>
          <w:sz w:val="19"/>
        </w:rPr>
        <w:t xml:space="preserve"> uravnavanjem</w:t>
      </w:r>
    </w:p>
    <w:p w14:paraId="4414489B" w14:textId="77777777" w:rsidR="00057EA9" w:rsidRPr="00D64BFF" w:rsidRDefault="00057EA9" w:rsidP="00057EA9">
      <w:pPr>
        <w:numPr>
          <w:ilvl w:val="0"/>
          <w:numId w:val="23"/>
        </w:numPr>
        <w:rPr>
          <w:sz w:val="19"/>
        </w:rPr>
      </w:pPr>
      <w:proofErr w:type="spellStart"/>
      <w:r>
        <w:rPr>
          <w:sz w:val="19"/>
        </w:rPr>
        <w:lastRenderedPageBreak/>
        <w:t>tempomat</w:t>
      </w:r>
      <w:proofErr w:type="spellEnd"/>
    </w:p>
    <w:p w14:paraId="59322C09" w14:textId="1DA069F8" w:rsidR="00057EA9" w:rsidRPr="00D64BFF" w:rsidRDefault="00057EA9" w:rsidP="00057EA9">
      <w:pPr>
        <w:numPr>
          <w:ilvl w:val="0"/>
          <w:numId w:val="23"/>
        </w:numPr>
        <w:rPr>
          <w:sz w:val="19"/>
        </w:rPr>
      </w:pPr>
      <w:r>
        <w:rPr>
          <w:sz w:val="19"/>
        </w:rPr>
        <w:t>avtomatsko uravnavanje razdalje ACC (serijsko aktivirano od linije opreme "</w:t>
      </w:r>
      <w:proofErr w:type="spellStart"/>
      <w:r>
        <w:rPr>
          <w:sz w:val="19"/>
        </w:rPr>
        <w:t>Life</w:t>
      </w:r>
      <w:proofErr w:type="spellEnd"/>
      <w:r>
        <w:rPr>
          <w:sz w:val="19"/>
        </w:rPr>
        <w:t>")</w:t>
      </w:r>
    </w:p>
    <w:p w14:paraId="74D04B47" w14:textId="77777777" w:rsidR="00057EA9" w:rsidRPr="00D64BFF" w:rsidRDefault="00057EA9" w:rsidP="00057EA9">
      <w:pPr>
        <w:numPr>
          <w:ilvl w:val="0"/>
          <w:numId w:val="23"/>
        </w:numPr>
        <w:rPr>
          <w:sz w:val="19"/>
        </w:rPr>
      </w:pPr>
      <w:r>
        <w:rPr>
          <w:sz w:val="19"/>
        </w:rPr>
        <w:t>asistenca za križišča</w:t>
      </w:r>
    </w:p>
    <w:p w14:paraId="75E4E637" w14:textId="77777777" w:rsidR="00057EA9" w:rsidRPr="00D64BFF" w:rsidRDefault="00057EA9" w:rsidP="00057EA9">
      <w:pPr>
        <w:numPr>
          <w:ilvl w:val="0"/>
          <w:numId w:val="23"/>
        </w:numPr>
        <w:rPr>
          <w:sz w:val="19"/>
        </w:rPr>
      </w:pPr>
      <w:r>
        <w:rPr>
          <w:sz w:val="19"/>
        </w:rPr>
        <w:t>asistenca za zaviranje v sili Front </w:t>
      </w:r>
      <w:proofErr w:type="spellStart"/>
      <w:r>
        <w:rPr>
          <w:sz w:val="19"/>
        </w:rPr>
        <w:t>Assist</w:t>
      </w:r>
      <w:proofErr w:type="spellEnd"/>
      <w:r>
        <w:rPr>
          <w:sz w:val="19"/>
        </w:rPr>
        <w:t xml:space="preserve"> z zaznavanjem pešcev in kolesarjev</w:t>
      </w:r>
    </w:p>
    <w:p w14:paraId="6960BCE5" w14:textId="7BAA0EE0" w:rsidR="00057EA9" w:rsidRPr="00D64BFF" w:rsidRDefault="00057EA9" w:rsidP="00057EA9">
      <w:pPr>
        <w:numPr>
          <w:ilvl w:val="0"/>
          <w:numId w:val="23"/>
        </w:numPr>
        <w:rPr>
          <w:sz w:val="19"/>
        </w:rPr>
      </w:pPr>
      <w:r>
        <w:rPr>
          <w:sz w:val="19"/>
        </w:rPr>
        <w:t xml:space="preserve">parkirna asistenca Park </w:t>
      </w:r>
      <w:proofErr w:type="spellStart"/>
      <w:r>
        <w:rPr>
          <w:sz w:val="19"/>
        </w:rPr>
        <w:t>Assist</w:t>
      </w:r>
      <w:proofErr w:type="spellEnd"/>
      <w:r>
        <w:rPr>
          <w:sz w:val="19"/>
        </w:rPr>
        <w:t xml:space="preserve"> Plus (serijsko od linije opreme "</w:t>
      </w:r>
      <w:proofErr w:type="spellStart"/>
      <w:r>
        <w:rPr>
          <w:sz w:val="19"/>
        </w:rPr>
        <w:t>Style</w:t>
      </w:r>
      <w:proofErr w:type="spellEnd"/>
      <w:r>
        <w:rPr>
          <w:sz w:val="19"/>
        </w:rPr>
        <w:t>" in "R</w:t>
      </w:r>
      <w:r w:rsidR="00086469">
        <w:rPr>
          <w:sz w:val="19"/>
        </w:rPr>
        <w:noBreakHyphen/>
      </w:r>
      <w:r>
        <w:rPr>
          <w:sz w:val="19"/>
        </w:rPr>
        <w:t>Line")</w:t>
      </w:r>
    </w:p>
    <w:p w14:paraId="3F3B9334" w14:textId="05600130" w:rsidR="00057EA9" w:rsidRPr="00D64BFF" w:rsidRDefault="00057EA9" w:rsidP="00057EA9">
      <w:pPr>
        <w:numPr>
          <w:ilvl w:val="0"/>
          <w:numId w:val="23"/>
        </w:numPr>
        <w:rPr>
          <w:sz w:val="19"/>
        </w:rPr>
      </w:pPr>
      <w:r>
        <w:rPr>
          <w:sz w:val="19"/>
        </w:rPr>
        <w:t xml:space="preserve">kamera za vzvratno vožnjo </w:t>
      </w:r>
      <w:proofErr w:type="spellStart"/>
      <w:r>
        <w:rPr>
          <w:sz w:val="19"/>
        </w:rPr>
        <w:t>Rear</w:t>
      </w:r>
      <w:proofErr w:type="spellEnd"/>
      <w:r>
        <w:rPr>
          <w:sz w:val="19"/>
        </w:rPr>
        <w:t xml:space="preserve"> </w:t>
      </w:r>
      <w:proofErr w:type="spellStart"/>
      <w:r>
        <w:rPr>
          <w:sz w:val="19"/>
        </w:rPr>
        <w:t>View</w:t>
      </w:r>
      <w:proofErr w:type="spellEnd"/>
      <w:r>
        <w:rPr>
          <w:sz w:val="19"/>
        </w:rPr>
        <w:t xml:space="preserve"> (serijsko od linije opreme "</w:t>
      </w:r>
      <w:proofErr w:type="spellStart"/>
      <w:r>
        <w:rPr>
          <w:sz w:val="19"/>
        </w:rPr>
        <w:t>Life</w:t>
      </w:r>
      <w:proofErr w:type="spellEnd"/>
      <w:r>
        <w:rPr>
          <w:sz w:val="19"/>
        </w:rPr>
        <w:t>")</w:t>
      </w:r>
    </w:p>
    <w:p w14:paraId="6B8B0EF3" w14:textId="77777777" w:rsidR="00057EA9" w:rsidRPr="00D64BFF" w:rsidRDefault="00057EA9" w:rsidP="00057EA9">
      <w:pPr>
        <w:numPr>
          <w:ilvl w:val="0"/>
          <w:numId w:val="23"/>
        </w:numPr>
        <w:rPr>
          <w:sz w:val="19"/>
        </w:rPr>
      </w:pPr>
      <w:r>
        <w:rPr>
          <w:sz w:val="19"/>
        </w:rPr>
        <w:t xml:space="preserve">asistenca za ohranjanje smeri Lane </w:t>
      </w:r>
      <w:proofErr w:type="spellStart"/>
      <w:r>
        <w:rPr>
          <w:sz w:val="19"/>
        </w:rPr>
        <w:t>Assist</w:t>
      </w:r>
      <w:proofErr w:type="spellEnd"/>
    </w:p>
    <w:p w14:paraId="50C9710B" w14:textId="3FC0E443" w:rsidR="00057EA9" w:rsidRPr="00D64BFF" w:rsidRDefault="00057EA9" w:rsidP="00057EA9">
      <w:pPr>
        <w:numPr>
          <w:ilvl w:val="0"/>
          <w:numId w:val="23"/>
        </w:numPr>
        <w:rPr>
          <w:sz w:val="19"/>
        </w:rPr>
      </w:pPr>
      <w:r>
        <w:rPr>
          <w:sz w:val="19"/>
        </w:rPr>
        <w:t xml:space="preserve">asistenca za menjavo voznega pasu </w:t>
      </w:r>
      <w:proofErr w:type="spellStart"/>
      <w:r>
        <w:rPr>
          <w:sz w:val="19"/>
        </w:rPr>
        <w:t>Side</w:t>
      </w:r>
      <w:proofErr w:type="spellEnd"/>
      <w:r>
        <w:rPr>
          <w:sz w:val="19"/>
        </w:rPr>
        <w:t xml:space="preserve"> </w:t>
      </w:r>
      <w:proofErr w:type="spellStart"/>
      <w:r>
        <w:rPr>
          <w:sz w:val="19"/>
        </w:rPr>
        <w:t>Assist</w:t>
      </w:r>
      <w:proofErr w:type="spellEnd"/>
      <w:r>
        <w:rPr>
          <w:sz w:val="19"/>
        </w:rPr>
        <w:t xml:space="preserve"> z asistenco za </w:t>
      </w:r>
      <w:proofErr w:type="spellStart"/>
      <w:r>
        <w:rPr>
          <w:sz w:val="19"/>
        </w:rPr>
        <w:t>odparkiranje</w:t>
      </w:r>
      <w:proofErr w:type="spellEnd"/>
      <w:r>
        <w:rPr>
          <w:sz w:val="19"/>
        </w:rPr>
        <w:t xml:space="preserve"> in opozorilom ob izstopanju</w:t>
      </w:r>
    </w:p>
    <w:p w14:paraId="5B029B12" w14:textId="77777777" w:rsidR="00057EA9" w:rsidRPr="00D64BFF" w:rsidRDefault="00057EA9" w:rsidP="00057EA9">
      <w:pPr>
        <w:numPr>
          <w:ilvl w:val="0"/>
          <w:numId w:val="23"/>
        </w:numPr>
        <w:rPr>
          <w:sz w:val="19"/>
        </w:rPr>
      </w:pPr>
      <w:r>
        <w:rPr>
          <w:sz w:val="19"/>
        </w:rPr>
        <w:t>sistem za prepoznavanje prometnih znakov</w:t>
      </w:r>
    </w:p>
    <w:p w14:paraId="5BCF0D60" w14:textId="77777777" w:rsidR="00C03F2C" w:rsidRPr="00D64BFF" w:rsidRDefault="00C03F2C" w:rsidP="00C03F2C">
      <w:pPr>
        <w:ind w:left="720"/>
        <w:rPr>
          <w:sz w:val="19"/>
        </w:rPr>
      </w:pPr>
    </w:p>
    <w:p w14:paraId="0E03E6D8" w14:textId="2148B04D" w:rsidR="00057EA9" w:rsidRPr="00D64BFF" w:rsidRDefault="00CA626D" w:rsidP="00057EA9">
      <w:pPr>
        <w:rPr>
          <w:b/>
          <w:bCs/>
          <w:sz w:val="19"/>
        </w:rPr>
      </w:pPr>
      <w:r>
        <w:rPr>
          <w:b/>
          <w:sz w:val="19"/>
        </w:rPr>
        <w:t>Poleg tega so za T-</w:t>
      </w:r>
      <w:proofErr w:type="spellStart"/>
      <w:r>
        <w:rPr>
          <w:b/>
          <w:sz w:val="19"/>
        </w:rPr>
        <w:t>Roc</w:t>
      </w:r>
      <w:proofErr w:type="spellEnd"/>
      <w:r>
        <w:rPr>
          <w:b/>
          <w:sz w:val="19"/>
        </w:rPr>
        <w:t xml:space="preserve"> opcijsko</w:t>
      </w:r>
      <w:r>
        <w:rPr>
          <w:b/>
          <w:sz w:val="19"/>
          <w:vertAlign w:val="superscript"/>
        </w:rPr>
        <w:t>1</w:t>
      </w:r>
      <w:r>
        <w:rPr>
          <w:b/>
          <w:sz w:val="19"/>
        </w:rPr>
        <w:t xml:space="preserve"> na voljo  naslednji </w:t>
      </w:r>
      <w:proofErr w:type="spellStart"/>
      <w:r>
        <w:rPr>
          <w:b/>
          <w:sz w:val="19"/>
        </w:rPr>
        <w:t>asistenčni</w:t>
      </w:r>
      <w:proofErr w:type="spellEnd"/>
      <w:r>
        <w:rPr>
          <w:b/>
          <w:sz w:val="19"/>
        </w:rPr>
        <w:t xml:space="preserve"> sistemi:  </w:t>
      </w:r>
    </w:p>
    <w:p w14:paraId="46BBB620" w14:textId="2B4CF185" w:rsidR="00057EA9" w:rsidRPr="00D64BFF" w:rsidRDefault="00086469" w:rsidP="00057EA9">
      <w:pPr>
        <w:numPr>
          <w:ilvl w:val="0"/>
          <w:numId w:val="24"/>
        </w:numPr>
        <w:rPr>
          <w:sz w:val="19"/>
        </w:rPr>
      </w:pPr>
      <w:r>
        <w:rPr>
          <w:sz w:val="19"/>
        </w:rPr>
        <w:t>p</w:t>
      </w:r>
      <w:r w:rsidR="00057EA9">
        <w:rPr>
          <w:sz w:val="19"/>
        </w:rPr>
        <w:t>arkirni paket s/z</w:t>
      </w:r>
      <w:r>
        <w:rPr>
          <w:sz w:val="19"/>
        </w:rPr>
        <w:t>:</w:t>
      </w:r>
      <w:r w:rsidR="00057EA9">
        <w:rPr>
          <w:sz w:val="19"/>
        </w:rPr>
        <w:br/>
        <w:t>- Car2X</w:t>
      </w:r>
      <w:r w:rsidR="00057EA9">
        <w:rPr>
          <w:sz w:val="19"/>
        </w:rPr>
        <w:br/>
        <w:t xml:space="preserve">- pomnilna funkcija za parkirno asistenco Park </w:t>
      </w:r>
      <w:proofErr w:type="spellStart"/>
      <w:r w:rsidR="00057EA9">
        <w:rPr>
          <w:sz w:val="19"/>
        </w:rPr>
        <w:t>Assist</w:t>
      </w:r>
      <w:proofErr w:type="spellEnd"/>
      <w:r w:rsidR="00057EA9">
        <w:rPr>
          <w:sz w:val="19"/>
        </w:rPr>
        <w:t xml:space="preserve"> Plus</w:t>
      </w:r>
      <w:r w:rsidR="00057EA9">
        <w:rPr>
          <w:sz w:val="19"/>
        </w:rPr>
        <w:br/>
        <w:t xml:space="preserve">- parkirna asistenca Park </w:t>
      </w:r>
      <w:proofErr w:type="spellStart"/>
      <w:r w:rsidR="00057EA9">
        <w:rPr>
          <w:sz w:val="19"/>
        </w:rPr>
        <w:t>Assist</w:t>
      </w:r>
      <w:proofErr w:type="spellEnd"/>
      <w:r w:rsidR="00057EA9">
        <w:rPr>
          <w:sz w:val="19"/>
        </w:rPr>
        <w:t xml:space="preserve"> Pro, </w:t>
      </w:r>
      <w:proofErr w:type="spellStart"/>
      <w:r w:rsidR="00057EA9">
        <w:rPr>
          <w:sz w:val="19"/>
        </w:rPr>
        <w:t>vklj</w:t>
      </w:r>
      <w:proofErr w:type="spellEnd"/>
      <w:r w:rsidR="00057EA9">
        <w:rPr>
          <w:sz w:val="19"/>
        </w:rPr>
        <w:t>. s funkcijo daljinskega upravljanja</w:t>
      </w:r>
    </w:p>
    <w:p w14:paraId="2A46B24F" w14:textId="41DA32EA" w:rsidR="00057EA9" w:rsidRPr="00D64BFF" w:rsidRDefault="00086469" w:rsidP="00057EA9">
      <w:pPr>
        <w:numPr>
          <w:ilvl w:val="0"/>
          <w:numId w:val="24"/>
        </w:numPr>
        <w:rPr>
          <w:sz w:val="19"/>
        </w:rPr>
      </w:pPr>
      <w:r>
        <w:rPr>
          <w:sz w:val="19"/>
        </w:rPr>
        <w:t>t</w:t>
      </w:r>
      <w:r w:rsidR="00057EA9">
        <w:rPr>
          <w:sz w:val="19"/>
        </w:rPr>
        <w:t>ehnični paket IQ.DRIVE s/z</w:t>
      </w:r>
      <w:r>
        <w:rPr>
          <w:sz w:val="19"/>
        </w:rPr>
        <w:t>:</w:t>
      </w:r>
      <w:r w:rsidR="00057EA9">
        <w:rPr>
          <w:sz w:val="19"/>
        </w:rPr>
        <w:br/>
        <w:t xml:space="preserve">- asistenca za vožnjo </w:t>
      </w:r>
      <w:proofErr w:type="spellStart"/>
      <w:r w:rsidR="00057EA9">
        <w:rPr>
          <w:sz w:val="19"/>
        </w:rPr>
        <w:t>Travel</w:t>
      </w:r>
      <w:proofErr w:type="spellEnd"/>
      <w:r w:rsidR="00057EA9">
        <w:rPr>
          <w:sz w:val="19"/>
        </w:rPr>
        <w:t xml:space="preserve"> </w:t>
      </w:r>
      <w:proofErr w:type="spellStart"/>
      <w:r w:rsidR="00057EA9">
        <w:rPr>
          <w:sz w:val="19"/>
        </w:rPr>
        <w:t>Assist</w:t>
      </w:r>
      <w:proofErr w:type="spellEnd"/>
      <w:r w:rsidR="00057EA9">
        <w:rPr>
          <w:sz w:val="19"/>
        </w:rPr>
        <w:t xml:space="preserve">, </w:t>
      </w:r>
      <w:proofErr w:type="spellStart"/>
      <w:r w:rsidR="00057EA9">
        <w:rPr>
          <w:sz w:val="19"/>
        </w:rPr>
        <w:t>vklj</w:t>
      </w:r>
      <w:proofErr w:type="spellEnd"/>
      <w:r w:rsidR="00057EA9">
        <w:rPr>
          <w:sz w:val="19"/>
        </w:rPr>
        <w:t xml:space="preserve">. z Lane </w:t>
      </w:r>
      <w:proofErr w:type="spellStart"/>
      <w:r w:rsidR="00057EA9">
        <w:rPr>
          <w:sz w:val="19"/>
        </w:rPr>
        <w:t>Assist</w:t>
      </w:r>
      <w:proofErr w:type="spellEnd"/>
      <w:r w:rsidR="00057EA9">
        <w:rPr>
          <w:sz w:val="19"/>
        </w:rPr>
        <w:t xml:space="preserve"> in </w:t>
      </w:r>
      <w:proofErr w:type="spellStart"/>
      <w:r w:rsidR="00057EA9">
        <w:rPr>
          <w:sz w:val="19"/>
        </w:rPr>
        <w:t>Emergency</w:t>
      </w:r>
      <w:proofErr w:type="spellEnd"/>
      <w:r w:rsidR="00057EA9">
        <w:rPr>
          <w:sz w:val="19"/>
        </w:rPr>
        <w:t xml:space="preserve"> </w:t>
      </w:r>
      <w:proofErr w:type="spellStart"/>
      <w:r w:rsidR="00057EA9">
        <w:rPr>
          <w:sz w:val="19"/>
        </w:rPr>
        <w:t>Assist</w:t>
      </w:r>
      <w:proofErr w:type="spellEnd"/>
      <w:r w:rsidR="00057EA9">
        <w:rPr>
          <w:sz w:val="19"/>
        </w:rPr>
        <w:br/>
        <w:t>- proaktivni sistem za zaščito potnikov</w:t>
      </w:r>
      <w:r w:rsidR="00057EA9">
        <w:rPr>
          <w:sz w:val="19"/>
        </w:rPr>
        <w:br/>
        <w:t xml:space="preserve">- prikaz okolice Area </w:t>
      </w:r>
      <w:proofErr w:type="spellStart"/>
      <w:r w:rsidR="00057EA9">
        <w:rPr>
          <w:sz w:val="19"/>
        </w:rPr>
        <w:t>View</w:t>
      </w:r>
      <w:proofErr w:type="spellEnd"/>
      <w:r w:rsidR="00057EA9">
        <w:rPr>
          <w:sz w:val="19"/>
        </w:rPr>
        <w:t xml:space="preserve">, </w:t>
      </w:r>
      <w:proofErr w:type="spellStart"/>
      <w:r w:rsidR="00057EA9">
        <w:rPr>
          <w:sz w:val="19"/>
        </w:rPr>
        <w:t>vklj</w:t>
      </w:r>
      <w:proofErr w:type="spellEnd"/>
      <w:r w:rsidR="00057EA9">
        <w:rPr>
          <w:sz w:val="19"/>
        </w:rPr>
        <w:t xml:space="preserve">. s kamero za vzvratno vožnjo </w:t>
      </w:r>
      <w:proofErr w:type="spellStart"/>
      <w:r w:rsidR="00057EA9">
        <w:rPr>
          <w:sz w:val="19"/>
        </w:rPr>
        <w:t>Rear</w:t>
      </w:r>
      <w:proofErr w:type="spellEnd"/>
      <w:r w:rsidR="00057EA9">
        <w:rPr>
          <w:sz w:val="19"/>
        </w:rPr>
        <w:t xml:space="preserve"> </w:t>
      </w:r>
      <w:proofErr w:type="spellStart"/>
      <w:r w:rsidR="00057EA9">
        <w:rPr>
          <w:sz w:val="19"/>
        </w:rPr>
        <w:t>View</w:t>
      </w:r>
      <w:proofErr w:type="spellEnd"/>
      <w:r w:rsidR="00057EA9">
        <w:rPr>
          <w:sz w:val="19"/>
        </w:rPr>
        <w:br/>
        <w:t>- projicirni sistem</w:t>
      </w:r>
    </w:p>
    <w:p w14:paraId="3F5A12B9" w14:textId="77777777" w:rsidR="00C97360" w:rsidRDefault="00C97360" w:rsidP="00057EA9">
      <w:pPr>
        <w:rPr>
          <w:b/>
          <w:bCs/>
          <w:sz w:val="19"/>
        </w:rPr>
      </w:pPr>
    </w:p>
    <w:p w14:paraId="5CE0BD0B" w14:textId="5D764FC1" w:rsidR="00C97360" w:rsidRPr="00182168" w:rsidRDefault="00C97360" w:rsidP="00C97360">
      <w:pPr>
        <w:rPr>
          <w:sz w:val="19"/>
        </w:rPr>
      </w:pPr>
      <w:r>
        <w:rPr>
          <w:b/>
          <w:sz w:val="19"/>
        </w:rPr>
        <w:t>Prodajna uspešnica izboljšana na vseh področjih.</w:t>
      </w:r>
      <w:r>
        <w:rPr>
          <w:sz w:val="19"/>
        </w:rPr>
        <w:t xml:space="preserve"> Prvi T-</w:t>
      </w:r>
      <w:proofErr w:type="spellStart"/>
      <w:r>
        <w:rPr>
          <w:sz w:val="19"/>
        </w:rPr>
        <w:t>Roc</w:t>
      </w:r>
      <w:proofErr w:type="spellEnd"/>
      <w:r>
        <w:rPr>
          <w:sz w:val="19"/>
        </w:rPr>
        <w:t xml:space="preserve"> je bil predstavljen leta</w:t>
      </w:r>
      <w:r w:rsidR="00086469">
        <w:rPr>
          <w:sz w:val="19"/>
        </w:rPr>
        <w:t xml:space="preserve"> </w:t>
      </w:r>
      <w:r>
        <w:rPr>
          <w:sz w:val="19"/>
        </w:rPr>
        <w:t>2017</w:t>
      </w:r>
      <w:r w:rsidR="003E6D63">
        <w:rPr>
          <w:sz w:val="19"/>
        </w:rPr>
        <w:t xml:space="preserve"> </w:t>
      </w:r>
      <w:r>
        <w:rPr>
          <w:sz w:val="19"/>
        </w:rPr>
        <w:t xml:space="preserve">in je za </w:t>
      </w:r>
      <w:proofErr w:type="spellStart"/>
      <w:r>
        <w:rPr>
          <w:sz w:val="19"/>
        </w:rPr>
        <w:t>Tiguanom</w:t>
      </w:r>
      <w:proofErr w:type="spellEnd"/>
      <w:r>
        <w:rPr>
          <w:sz w:val="19"/>
        </w:rPr>
        <w:t xml:space="preserve"> najuspešnejši Volkswagnov SUV na svetu.</w:t>
      </w:r>
      <w:r w:rsidR="003E6D63">
        <w:rPr>
          <w:sz w:val="19"/>
        </w:rPr>
        <w:t xml:space="preserve"> </w:t>
      </w:r>
      <w:r>
        <w:rPr>
          <w:sz w:val="19"/>
        </w:rPr>
        <w:t>Zdaj predstavljena druga generacija je doživela izboljšave na vseh področjih: s</w:t>
      </w:r>
      <w:r w:rsidR="003E6D63">
        <w:rPr>
          <w:sz w:val="19"/>
        </w:rPr>
        <w:t xml:space="preserve"> </w:t>
      </w:r>
      <w:r>
        <w:rPr>
          <w:sz w:val="19"/>
        </w:rPr>
        <w:t xml:space="preserve">popolnoma </w:t>
      </w:r>
      <w:proofErr w:type="spellStart"/>
      <w:r>
        <w:rPr>
          <w:sz w:val="19"/>
        </w:rPr>
        <w:t>hibridizirano</w:t>
      </w:r>
      <w:proofErr w:type="spellEnd"/>
      <w:r>
        <w:rPr>
          <w:sz w:val="19"/>
        </w:rPr>
        <w:t xml:space="preserve"> paleto pogonskih sistemov, novo in izjemno kakovostno notranjostjo,</w:t>
      </w:r>
      <w:r w:rsidR="003E6D63">
        <w:rPr>
          <w:sz w:val="19"/>
        </w:rPr>
        <w:t xml:space="preserve"> </w:t>
      </w:r>
      <w:r>
        <w:rPr>
          <w:sz w:val="19"/>
        </w:rPr>
        <w:t xml:space="preserve">vključno z novo generacijo </w:t>
      </w:r>
      <w:proofErr w:type="spellStart"/>
      <w:r>
        <w:rPr>
          <w:sz w:val="19"/>
        </w:rPr>
        <w:t>infotainment</w:t>
      </w:r>
      <w:proofErr w:type="spellEnd"/>
      <w:r>
        <w:rPr>
          <w:sz w:val="19"/>
        </w:rPr>
        <w:t xml:space="preserve"> sistemov, sistemov armaturne plošče in upravljalnih sistemov,</w:t>
      </w:r>
      <w:r w:rsidR="003E6D63">
        <w:rPr>
          <w:sz w:val="19"/>
        </w:rPr>
        <w:t xml:space="preserve"> </w:t>
      </w:r>
      <w:r>
        <w:rPr>
          <w:sz w:val="19"/>
        </w:rPr>
        <w:t xml:space="preserve">s prostornejšo potniško kabino in prtljažnikom ter </w:t>
      </w:r>
      <w:proofErr w:type="spellStart"/>
      <w:r>
        <w:rPr>
          <w:sz w:val="19"/>
        </w:rPr>
        <w:t>asistenčnimi</w:t>
      </w:r>
      <w:proofErr w:type="spellEnd"/>
      <w:r>
        <w:rPr>
          <w:sz w:val="19"/>
        </w:rPr>
        <w:t xml:space="preserve"> sistemi na ravni</w:t>
      </w:r>
      <w:r w:rsidR="003E6D63">
        <w:rPr>
          <w:sz w:val="19"/>
        </w:rPr>
        <w:t xml:space="preserve"> </w:t>
      </w:r>
      <w:r>
        <w:rPr>
          <w:sz w:val="19"/>
        </w:rPr>
        <w:t>višjih razredov, je T-</w:t>
      </w:r>
      <w:proofErr w:type="spellStart"/>
      <w:r>
        <w:rPr>
          <w:sz w:val="19"/>
        </w:rPr>
        <w:t>Roc</w:t>
      </w:r>
      <w:proofErr w:type="spellEnd"/>
      <w:r>
        <w:rPr>
          <w:sz w:val="19"/>
        </w:rPr>
        <w:t xml:space="preserve"> naredi velik razvojni korak</w:t>
      </w:r>
      <w:r w:rsidR="003E6D63">
        <w:rPr>
          <w:sz w:val="19"/>
        </w:rPr>
        <w:t xml:space="preserve"> </w:t>
      </w:r>
      <w:r>
        <w:rPr>
          <w:sz w:val="19"/>
        </w:rPr>
        <w:t>naprej. S tem se odlično ujema njegov novi, prečiščeni in karizmatični dizajn.</w:t>
      </w:r>
    </w:p>
    <w:p w14:paraId="75333B84" w14:textId="2119BC54" w:rsidR="00057EA9" w:rsidRPr="00D64BFF" w:rsidRDefault="00057EA9" w:rsidP="00057EA9">
      <w:pPr>
        <w:rPr>
          <w:rStyle w:val="Hiperpovezava"/>
          <w:b/>
          <w:bCs/>
          <w:sz w:val="19"/>
        </w:rPr>
      </w:pPr>
      <w:r w:rsidRPr="00D64BFF">
        <w:rPr>
          <w:b/>
          <w:sz w:val="19"/>
        </w:rPr>
        <w:fldChar w:fldCharType="begin"/>
      </w:r>
      <w:r w:rsidRPr="00D64BFF">
        <w:rPr>
          <w:b/>
          <w:sz w:val="19"/>
        </w:rPr>
        <w:instrText>HYPERLINK "https://www.volkswagen-newsroom.com/de/bilder/detail/der-neue-volkswagen-t-roc-86664"</w:instrText>
      </w:r>
      <w:r w:rsidRPr="00D64BFF">
        <w:rPr>
          <w:b/>
          <w:sz w:val="19"/>
        </w:rPr>
      </w:r>
      <w:r w:rsidRPr="00D64BFF">
        <w:rPr>
          <w:b/>
          <w:sz w:val="19"/>
        </w:rPr>
        <w:fldChar w:fldCharType="separate"/>
      </w:r>
    </w:p>
    <w:p w14:paraId="1C519A0E" w14:textId="79FEABFB" w:rsidR="00445899" w:rsidRPr="00D64BFF" w:rsidRDefault="00057EA9" w:rsidP="00CA626D">
      <w:pPr>
        <w:rPr>
          <w:sz w:val="19"/>
        </w:rPr>
      </w:pPr>
      <w:r w:rsidRPr="00D64BFF">
        <w:rPr>
          <w:b/>
          <w:sz w:val="19"/>
        </w:rPr>
        <w:fldChar w:fldCharType="end"/>
      </w:r>
      <w:r>
        <w:rPr>
          <w:b/>
          <w:sz w:val="19"/>
        </w:rPr>
        <w:t>Euro NCAP – merilo varnosti.</w:t>
      </w:r>
      <w:r>
        <w:rPr>
          <w:sz w:val="19"/>
        </w:rPr>
        <w:t xml:space="preserve"> Euro NCAP je neodvisna evropska organizacija, ki od leta 1997 ocenjuje nivo varnosti novih vozil. Med drugim jo podpirajo evropska ministrstva za promet, avtomobilski klubi in zavarovalniška združenja. Kupcem avtomobilov ponuja izčrpne informacije o varnosti novih modelov. Postopki testiranj ter kriteriji za serijske </w:t>
      </w:r>
      <w:proofErr w:type="spellStart"/>
      <w:r>
        <w:rPr>
          <w:sz w:val="19"/>
        </w:rPr>
        <w:t>asistenčne</w:t>
      </w:r>
      <w:proofErr w:type="spellEnd"/>
      <w:r>
        <w:rPr>
          <w:sz w:val="19"/>
        </w:rPr>
        <w:t xml:space="preserve"> sisteme in pasivno varnost se redno – približno vsaki dve leti – zaostrujejo. Podrobne informacije o posameznih testih lahko najdete na </w:t>
      </w:r>
      <w:hyperlink r:id="rId27" w:history="1">
        <w:r>
          <w:rPr>
            <w:sz w:val="19"/>
          </w:rPr>
          <w:t>www.euroncap.com</w:t>
        </w:r>
      </w:hyperlink>
      <w:r>
        <w:t>.</w:t>
      </w:r>
    </w:p>
    <w:p w14:paraId="2DE0D3E9" w14:textId="77777777" w:rsidR="0064004F" w:rsidRPr="00D64BFF" w:rsidRDefault="0064004F" w:rsidP="0064004F">
      <w:pPr>
        <w:rPr>
          <w:sz w:val="19"/>
        </w:rPr>
      </w:pPr>
    </w:p>
    <w:p w14:paraId="3E778109" w14:textId="704C3006" w:rsidR="003E6D63" w:rsidRDefault="00696AF2" w:rsidP="00664DDC">
      <w:pPr>
        <w:rPr>
          <w:sz w:val="19"/>
        </w:rPr>
      </w:pPr>
      <w:r>
        <w:rPr>
          <w:sz w:val="19"/>
          <w:vertAlign w:val="superscript"/>
        </w:rPr>
        <w:t>1</w:t>
      </w:r>
      <w:r>
        <w:rPr>
          <w:sz w:val="19"/>
        </w:rPr>
        <w:t xml:space="preserve"> Informacije veljajo za nemški trg.</w:t>
      </w:r>
    </w:p>
    <w:p w14:paraId="35DB5855" w14:textId="77777777" w:rsidR="003E6D63" w:rsidRDefault="003E6D63">
      <w:pPr>
        <w:spacing w:line="240" w:lineRule="auto"/>
        <w:rPr>
          <w:sz w:val="19"/>
        </w:rPr>
      </w:pPr>
      <w:r>
        <w:rPr>
          <w:sz w:val="19"/>
        </w:rPr>
        <w:br w:type="page"/>
      </w:r>
    </w:p>
    <w:p w14:paraId="7B290906" w14:textId="77777777" w:rsidR="0089612D" w:rsidRPr="00D64BFF" w:rsidRDefault="0089612D" w:rsidP="00664DDC">
      <w:pPr>
        <w:rPr>
          <w:sz w:val="19"/>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A1496" w:rsidRPr="000F6328" w14:paraId="7A9936A8" w14:textId="77777777" w:rsidTr="00D56CAE">
        <w:tc>
          <w:tcPr>
            <w:tcW w:w="7058" w:type="dxa"/>
            <w:tcBorders>
              <w:top w:val="single" w:sz="2" w:space="0" w:color="auto"/>
              <w:left w:val="nil"/>
              <w:bottom w:val="single" w:sz="2" w:space="0" w:color="auto"/>
              <w:right w:val="nil"/>
            </w:tcBorders>
          </w:tcPr>
          <w:p w14:paraId="3DFEFF69" w14:textId="0F8D0B06" w:rsidR="0053236F" w:rsidRPr="000F6328" w:rsidRDefault="00A60025" w:rsidP="00DE56C1">
            <w:pPr>
              <w:pStyle w:val="Abbinder"/>
              <w:spacing w:line="190" w:lineRule="exact"/>
            </w:pPr>
            <w:r>
              <w:t>Znamka Volkswagen Osebna vozila je prisotna po vsem svetu, vozila pa proizvaja na 28 lokacijah v 12 državah. Leta 2024 je Volkswagen dobavil okrog 4,8 milijona vozil. Mednje spadajo prodajne uspešnice, kot so Polo, T</w:t>
            </w:r>
            <w:r w:rsidR="00086469">
              <w:noBreakHyphen/>
            </w:r>
            <w:proofErr w:type="spellStart"/>
            <w:r>
              <w:t>Roc</w:t>
            </w:r>
            <w:proofErr w:type="spellEnd"/>
            <w:r>
              <w:t>, T-</w:t>
            </w:r>
            <w:proofErr w:type="spellStart"/>
            <w:r>
              <w:t>Cross</w:t>
            </w:r>
            <w:proofErr w:type="spellEnd"/>
            <w:r>
              <w:t xml:space="preserve">, Golf, </w:t>
            </w:r>
            <w:proofErr w:type="spellStart"/>
            <w:r>
              <w:t>Tiguan</w:t>
            </w:r>
            <w:proofErr w:type="spellEnd"/>
            <w:r>
              <w:t xml:space="preserve"> in </w:t>
            </w:r>
            <w:proofErr w:type="spellStart"/>
            <w:r>
              <w:t>Passat</w:t>
            </w:r>
            <w:proofErr w:type="spellEnd"/>
            <w:r>
              <w:t>, ter popolnoma električne prodajne uspešnice iz družine ID. Podjetje je v</w:t>
            </w:r>
            <w:r w:rsidR="00086469">
              <w:t> </w:t>
            </w:r>
            <w:r>
              <w:t>preteklem letu kupcem dobavilo okrog 394.000 izključno električnih vozil. Trenutno je pri Volkswagnu po vsem svetu zaposlenih okrog 170.000 ljudi. Volkswagen se s strategijo BOOST 2030 sistematično razvija v najbolj zaželeno znamko za trajnostno mobilnost.</w:t>
            </w:r>
          </w:p>
        </w:tc>
      </w:tr>
    </w:tbl>
    <w:p w14:paraId="60A5AEC4" w14:textId="77777777" w:rsidR="00664DDC" w:rsidRDefault="00664DDC" w:rsidP="00160081">
      <w:pPr>
        <w:rPr>
          <w:sz w:val="19"/>
        </w:rPr>
      </w:pPr>
    </w:p>
    <w:sectPr w:rsidR="00664DDC" w:rsidSect="00587F3F">
      <w:headerReference w:type="default" r:id="rId28"/>
      <w:footerReference w:type="even" r:id="rId29"/>
      <w:footerReference w:type="default" r:id="rId30"/>
      <w:footerReference w:type="first" r:id="rId31"/>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AF459" w14:textId="77777777" w:rsidR="00685BE8" w:rsidRDefault="00685BE8">
      <w:r>
        <w:separator/>
      </w:r>
    </w:p>
  </w:endnote>
  <w:endnote w:type="continuationSeparator" w:id="0">
    <w:p w14:paraId="3F459C54" w14:textId="77777777" w:rsidR="00685BE8" w:rsidRDefault="00685BE8">
      <w:r>
        <w:continuationSeparator/>
      </w:r>
    </w:p>
  </w:endnote>
  <w:endnote w:type="continuationNotice" w:id="1">
    <w:p w14:paraId="2D75BBA2" w14:textId="77777777" w:rsidR="00685BE8" w:rsidRDefault="00685B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panose1 w:val="020B0504040200000003"/>
    <w:charset w:val="EE"/>
    <w:family w:val="swiss"/>
    <w:pitch w:val="variable"/>
    <w:sig w:usb0="A00002AF" w:usb1="5000207B"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VW Head Office">
    <w:panose1 w:val="020B0504040200000003"/>
    <w:charset w:val="EE"/>
    <w:family w:val="swiss"/>
    <w:pitch w:val="variable"/>
    <w:sig w:usb0="A00002AF" w:usb1="5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MinionPro-Regular">
    <w:altName w:val="Calibri"/>
    <w:charset w:val="00"/>
    <w:family w:val="roman"/>
    <w:pitch w:val="variable"/>
    <w:sig w:usb0="60000287" w:usb1="00000001" w:usb2="00000000" w:usb3="00000000" w:csb0="0000019F" w:csb1="00000000"/>
  </w:font>
  <w:font w:name="VWText">
    <w:altName w:val="Calibri"/>
    <w:panose1 w:val="00000000000000000000"/>
    <w:charset w:val="00"/>
    <w:family w:val="swiss"/>
    <w:notTrueType/>
    <w:pitch w:val="variable"/>
    <w:sig w:usb0="A00002AF" w:usb1="5000207B" w:usb2="00000000" w:usb3="00000000" w:csb0="0000009F" w:csb1="00000000"/>
  </w:font>
  <w:font w:name="Calibri">
    <w:panose1 w:val="020F0502020204030204"/>
    <w:charset w:val="EE"/>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6F2" w14:textId="33205040" w:rsidR="006D19BE" w:rsidRDefault="006D19BE">
    <w:pPr>
      <w:pStyle w:val="Noga"/>
    </w:pPr>
    <w:r>
      <w:rPr>
        <w:noProof/>
        <w:snapToGrid/>
      </w:rPr>
      <mc:AlternateContent>
        <mc:Choice Requires="wps">
          <w:drawing>
            <wp:anchor distT="0" distB="0" distL="0" distR="0" simplePos="0" relativeHeight="251660293" behindDoc="0" locked="0" layoutInCell="1" allowOverlap="1" wp14:anchorId="79B385E2" wp14:editId="0A13CB43">
              <wp:simplePos x="635" y="635"/>
              <wp:positionH relativeFrom="page">
                <wp:align>center</wp:align>
              </wp:positionH>
              <wp:positionV relativeFrom="page">
                <wp:align>bottom</wp:align>
              </wp:positionV>
              <wp:extent cx="339090" cy="318770"/>
              <wp:effectExtent l="0" t="0" r="3810" b="0"/>
              <wp:wrapNone/>
              <wp:docPr id="1003601829" name="Polje z besedilom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8770"/>
                      </a:xfrm>
                      <a:prstGeom prst="rect">
                        <a:avLst/>
                      </a:prstGeom>
                      <a:noFill/>
                      <a:ln>
                        <a:noFill/>
                      </a:ln>
                    </wps:spPr>
                    <wps:txbx>
                      <w:txbxContent>
                        <w:p w14:paraId="409785D8" w14:textId="0FF67EBF" w:rsidR="006D19BE" w:rsidRPr="006D19BE" w:rsidRDefault="006D19BE" w:rsidP="006D19BE">
                          <w:pPr>
                            <w:rPr>
                              <w:rFonts w:ascii="Arial" w:eastAsia="Arial" w:hAnsi="Arial"/>
                              <w:noProof/>
                              <w:color w:val="000000"/>
                              <w:sz w:val="16"/>
                              <w:szCs w:val="16"/>
                            </w:rPr>
                          </w:pPr>
                          <w:r w:rsidRPr="006D19BE">
                            <w:rPr>
                              <w:rFonts w:ascii="Arial" w:eastAsia="Arial" w:hAnsi="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385E2" id="_x0000_t202" coordsize="21600,21600" o:spt="202" path="m,l,21600r21600,l21600,xe">
              <v:stroke joinstyle="miter"/>
              <v:path gradientshapeok="t" o:connecttype="rect"/>
            </v:shapetype>
            <v:shape id="Polje z besedilom 7" o:spid="_x0000_s1028" type="#_x0000_t202" alt="Internal" style="position:absolute;margin-left:0;margin-top:0;width:26.7pt;height:25.1pt;z-index:251660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" filled="f" stroked="f">
              <v:fill o:detectmouseclick="t"/>
              <v:textbox style="mso-fit-shape-to-text:t" inset="0,0,0,15pt">
                <w:txbxContent>
                  <w:p w14:paraId="409785D8" w14:textId="0FF67EBF" w:rsidR="006D19BE" w:rsidRPr="006D19BE" w:rsidRDefault="006D19BE" w:rsidP="006D19BE">
                    <w:pPr>
                      <w:rPr>
                        <w:rFonts w:ascii="Arial" w:eastAsia="Arial" w:hAnsi="Arial"/>
                        <w:noProof/>
                        <w:color w:val="000000"/>
                        <w:sz w:val="16"/>
                        <w:szCs w:val="16"/>
                      </w:rPr>
                    </w:pPr>
                    <w:r w:rsidRPr="006D19BE">
                      <w:rPr>
                        <w:rFonts w:ascii="Arial" w:eastAsia="Arial" w:hAnsi="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6DB0" w14:textId="4C849F81" w:rsidR="00C960CA" w:rsidRDefault="006D19BE">
    <w:pPr>
      <w:pStyle w:val="Noga"/>
    </w:pPr>
    <w:r>
      <w:rPr>
        <w:noProof/>
        <w:snapToGrid/>
      </w:rPr>
      <mc:AlternateContent>
        <mc:Choice Requires="wps">
          <w:drawing>
            <wp:anchor distT="0" distB="0" distL="0" distR="0" simplePos="0" relativeHeight="251661317" behindDoc="0" locked="0" layoutInCell="1" allowOverlap="1" wp14:anchorId="16E7F96C" wp14:editId="71889F1C">
              <wp:simplePos x="635" y="635"/>
              <wp:positionH relativeFrom="page">
                <wp:align>center</wp:align>
              </wp:positionH>
              <wp:positionV relativeFrom="page">
                <wp:align>bottom</wp:align>
              </wp:positionV>
              <wp:extent cx="339090" cy="318770"/>
              <wp:effectExtent l="0" t="0" r="3810" b="0"/>
              <wp:wrapNone/>
              <wp:docPr id="1491429965" name="Polje z besedilom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8770"/>
                      </a:xfrm>
                      <a:prstGeom prst="rect">
                        <a:avLst/>
                      </a:prstGeom>
                      <a:noFill/>
                      <a:ln>
                        <a:noFill/>
                      </a:ln>
                    </wps:spPr>
                    <wps:txbx>
                      <w:txbxContent>
                        <w:p w14:paraId="7899D8FF" w14:textId="4126B5A8" w:rsidR="006D19BE" w:rsidRPr="006D19BE" w:rsidRDefault="006D19BE" w:rsidP="006D19BE">
                          <w:pPr>
                            <w:rPr>
                              <w:rFonts w:ascii="Arial" w:eastAsia="Arial" w:hAnsi="Arial"/>
                              <w:noProof/>
                              <w:color w:val="000000"/>
                              <w:sz w:val="16"/>
                              <w:szCs w:val="16"/>
                            </w:rPr>
                          </w:pPr>
                          <w:r w:rsidRPr="006D19BE">
                            <w:rPr>
                              <w:rFonts w:ascii="Arial" w:eastAsia="Arial" w:hAnsi="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E7F96C" id="_x0000_t202" coordsize="21600,21600" o:spt="202" path="m,l,21600r21600,l21600,xe">
              <v:stroke joinstyle="miter"/>
              <v:path gradientshapeok="t" o:connecttype="rect"/>
            </v:shapetype>
            <v:shape id="Polje z besedilom 8" o:spid="_x0000_s1029" type="#_x0000_t202" alt="Internal" style="position:absolute;margin-left:0;margin-top:0;width:26.7pt;height:25.1pt;z-index:2516613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" filled="f" stroked="f">
              <v:fill o:detectmouseclick="t"/>
              <v:textbox style="mso-fit-shape-to-text:t" inset="0,0,0,15pt">
                <w:txbxContent>
                  <w:p w14:paraId="7899D8FF" w14:textId="4126B5A8" w:rsidR="006D19BE" w:rsidRPr="006D19BE" w:rsidRDefault="006D19BE" w:rsidP="006D19BE">
                    <w:pPr>
                      <w:rPr>
                        <w:rFonts w:ascii="Arial" w:eastAsia="Arial" w:hAnsi="Arial"/>
                        <w:noProof/>
                        <w:color w:val="000000"/>
                        <w:sz w:val="16"/>
                        <w:szCs w:val="16"/>
                      </w:rPr>
                    </w:pPr>
                    <w:r w:rsidRPr="006D19BE">
                      <w:rPr>
                        <w:rFonts w:ascii="Arial" w:eastAsia="Arial" w:hAnsi="Arial"/>
                        <w:noProof/>
                        <w:color w:val="000000"/>
                        <w:sz w:val="16"/>
                        <w:szCs w:val="16"/>
                      </w:rPr>
                      <w:t>Internal</w:t>
                    </w:r>
                  </w:p>
                </w:txbxContent>
              </v:textbox>
              <w10:wrap anchorx="page" anchory="page"/>
            </v:shape>
          </w:pict>
        </mc:Fallback>
      </mc:AlternateContent>
    </w:r>
    <w:r w:rsidR="00CA7077">
      <w:rPr>
        <w:noProof/>
      </w:rPr>
      <mc:AlternateContent>
        <mc:Choice Requires="wps">
          <w:drawing>
            <wp:anchor distT="0" distB="0" distL="114300" distR="114300" simplePos="0" relativeHeight="251658245" behindDoc="0" locked="0" layoutInCell="1" allowOverlap="1" wp14:anchorId="5497403A" wp14:editId="4987E249">
              <wp:simplePos x="0" y="0"/>
              <wp:positionH relativeFrom="page">
                <wp:posOffset>910590</wp:posOffset>
              </wp:positionH>
              <wp:positionV relativeFrom="paragraph">
                <wp:posOffset>-456565</wp:posOffset>
              </wp:positionV>
              <wp:extent cx="1332000" cy="3420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384BE81" w14:textId="21EE5399" w:rsidR="00771B55" w:rsidRPr="006927DB" w:rsidRDefault="00CA7077" w:rsidP="00771B55">
                          <w:pPr>
                            <w:pStyle w:val="DatumAusgabe"/>
                            <w:rPr>
                              <w:b w:val="0"/>
                              <w:bCs w:val="0"/>
                              <w:color w:val="auto"/>
                            </w:rPr>
                          </w:pPr>
                          <w:r>
                            <w:rPr>
                              <w:b w:val="0"/>
                              <w:color w:val="auto"/>
                            </w:rPr>
                            <w:t xml:space="preserve">Št. </w:t>
                          </w:r>
                          <w:r w:rsidR="003E6D63">
                            <w:rPr>
                              <w:b w:val="0"/>
                              <w:color w:val="auto"/>
                            </w:rPr>
                            <w:t>11</w:t>
                          </w:r>
                          <w:r>
                            <w:rPr>
                              <w:b w:val="0"/>
                              <w:color w:val="auto"/>
                            </w:rPr>
                            <w:t>/202</w:t>
                          </w:r>
                          <w:r w:rsidR="006D19BE">
                            <w:rPr>
                              <w:b w:val="0"/>
                              <w:color w:val="auto"/>
                            </w:rPr>
                            <w:t>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403A" id="_x0000_s1030" type="#_x0000_t202" style="position:absolute;margin-left:71.7pt;margin-top:-35.95pt;width:104.9pt;height:26.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" stroked="f">
              <v:textbox inset="0,0,0,0">
                <w:txbxContent>
                  <w:p w14:paraId="6384BE81" w14:textId="21EE5399" w:rsidR="00771B55" w:rsidRPr="006927DB" w:rsidRDefault="00CA7077" w:rsidP="00771B55">
                    <w:pPr>
                      <w:pStyle w:val="DatumAusgabe"/>
                      <w:rPr>
                        <w:b w:val="0"/>
                        <w:bCs w:val="0"/>
                        <w:color w:val="auto"/>
                      </w:rPr>
                    </w:pPr>
                    <w:r>
                      <w:rPr>
                        <w:b w:val="0"/>
                        <w:color w:val="auto"/>
                      </w:rPr>
                      <w:t xml:space="preserve">Št. </w:t>
                    </w:r>
                    <w:r w:rsidR="003E6D63">
                      <w:rPr>
                        <w:b w:val="0"/>
                        <w:color w:val="auto"/>
                      </w:rPr>
                      <w:t>11</w:t>
                    </w:r>
                    <w:r>
                      <w:rPr>
                        <w:b w:val="0"/>
                        <w:color w:val="auto"/>
                      </w:rPr>
                      <w:t>/202</w:t>
                    </w:r>
                    <w:r w:rsidR="006D19BE">
                      <w:rPr>
                        <w:b w:val="0"/>
                        <w:color w:val="auto"/>
                      </w:rPr>
                      <w:t>5</w:t>
                    </w:r>
                  </w:p>
                </w:txbxContent>
              </v:textbox>
              <w10:wrap anchorx="page"/>
            </v:shape>
          </w:pict>
        </mc:Fallback>
      </mc:AlternateContent>
    </w:r>
    <w:r w:rsidR="00CA7077">
      <w:rPr>
        <w:noProof/>
      </w:rPr>
      <mc:AlternateContent>
        <mc:Choice Requires="wps">
          <w:drawing>
            <wp:anchor distT="0" distB="0" distL="114300" distR="114300" simplePos="0" relativeHeight="251658241" behindDoc="0" locked="0" layoutInCell="1" allowOverlap="1" wp14:anchorId="7D00F5F7" wp14:editId="28E8F0B4">
              <wp:simplePos x="0" y="0"/>
              <wp:positionH relativeFrom="page">
                <wp:posOffset>5965825</wp:posOffset>
              </wp:positionH>
              <wp:positionV relativeFrom="paragraph">
                <wp:posOffset>-455930</wp:posOffset>
              </wp:positionV>
              <wp:extent cx="1332230" cy="34226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2C9FB4EE" w14:textId="585B26ED" w:rsidR="00425870" w:rsidRPr="006927DB" w:rsidRDefault="007E42EC" w:rsidP="00227E36">
                          <w:pPr>
                            <w:pStyle w:val="Glava"/>
                            <w:rPr>
                              <w:b w:val="0"/>
                              <w:bCs/>
                            </w:rPr>
                          </w:pPr>
                          <w:r>
                            <w:rPr>
                              <w:b w:val="0"/>
                            </w:rPr>
                            <w:t xml:space="preserve">Stran </w:t>
                          </w:r>
                          <w:r w:rsidR="00425870" w:rsidRPr="006927DB">
                            <w:rPr>
                              <w:b w:val="0"/>
                            </w:rPr>
                            <w:fldChar w:fldCharType="begin"/>
                          </w:r>
                          <w:r w:rsidR="00425870" w:rsidRPr="006927DB">
                            <w:rPr>
                              <w:b w:val="0"/>
                            </w:rPr>
                            <w:instrText>PAGE  \* Arabic  \* MERGEFORMAT</w:instrText>
                          </w:r>
                          <w:r w:rsidR="00425870" w:rsidRPr="006927DB">
                            <w:rPr>
                              <w:b w:val="0"/>
                            </w:rPr>
                            <w:fldChar w:fldCharType="separate"/>
                          </w:r>
                          <w:r w:rsidR="002E0E10" w:rsidRPr="006927DB">
                            <w:rPr>
                              <w:b w:val="0"/>
                            </w:rPr>
                            <w:t>1</w:t>
                          </w:r>
                          <w:r w:rsidR="00425870" w:rsidRPr="006927DB">
                            <w:rPr>
                              <w:b w:val="0"/>
                            </w:rPr>
                            <w:fldChar w:fldCharType="end"/>
                          </w:r>
                          <w:r>
                            <w:rPr>
                              <w:b w:val="0"/>
                            </w:rPr>
                            <w:t xml:space="preserve"> od </w:t>
                          </w:r>
                          <w:r w:rsidR="00B61E1E" w:rsidRPr="006927DB">
                            <w:rPr>
                              <w:b w:val="0"/>
                            </w:rPr>
                            <w:fldChar w:fldCharType="begin"/>
                          </w:r>
                          <w:r w:rsidR="00B61E1E" w:rsidRPr="006927DB">
                            <w:rPr>
                              <w:b w:val="0"/>
                            </w:rPr>
                            <w:instrText>NUMPAGES  \* Arabic  \* MERGEFORMAT</w:instrText>
                          </w:r>
                          <w:r w:rsidR="00B61E1E" w:rsidRPr="006927DB">
                            <w:rPr>
                              <w:b w:val="0"/>
                            </w:rPr>
                            <w:fldChar w:fldCharType="separate"/>
                          </w:r>
                          <w:r w:rsidR="002E0E10" w:rsidRPr="006927DB">
                            <w:rPr>
                              <w:b w:val="0"/>
                            </w:rPr>
                            <w:t>3</w:t>
                          </w:r>
                          <w:r w:rsidR="00B61E1E" w:rsidRPr="006927DB">
                            <w:rPr>
                              <w:b w:val="0"/>
                            </w:rPr>
                            <w:fldChar w:fldCharType="end"/>
                          </w:r>
                        </w:p>
                        <w:p w14:paraId="05ECD652" w14:textId="77777777" w:rsidR="005B01E8" w:rsidRDefault="005B01E8" w:rsidP="00AC717D">
                          <w:pPr>
                            <w:pStyle w:val="Glava"/>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F5F7" id="_x0000_s1031" type="#_x0000_t202" style="position:absolute;margin-left:469.75pt;margin-top:-35.9pt;width:104.9pt;height:2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" stroked="f">
              <v:textbox inset="0,0,0,0">
                <w:txbxContent>
                  <w:p w14:paraId="2C9FB4EE" w14:textId="585B26ED" w:rsidR="00425870" w:rsidRPr="006927DB" w:rsidRDefault="007E42EC" w:rsidP="00227E36">
                    <w:pPr>
                      <w:pStyle w:val="Glava"/>
                      <w:rPr>
                        <w:b w:val="0"/>
                        <w:bCs/>
                      </w:rPr>
                    </w:pPr>
                    <w:r>
                      <w:rPr>
                        <w:b w:val="0"/>
                      </w:rPr>
                      <w:t xml:space="preserve">Stran </w:t>
                    </w:r>
                    <w:r w:rsidR="00425870" w:rsidRPr="006927DB">
                      <w:rPr>
                        <w:b w:val="0"/>
                      </w:rPr>
                      <w:fldChar w:fldCharType="begin"/>
                    </w:r>
                    <w:r w:rsidR="00425870" w:rsidRPr="006927DB">
                      <w:rPr>
                        <w:b w:val="0"/>
                      </w:rPr>
                      <w:instrText>PAGE  \* Arabic  \* MERGEFORMAT</w:instrText>
                    </w:r>
                    <w:r w:rsidR="00425870" w:rsidRPr="006927DB">
                      <w:rPr>
                        <w:b w:val="0"/>
                      </w:rPr>
                      <w:fldChar w:fldCharType="separate"/>
                    </w:r>
                    <w:r w:rsidR="002E0E10" w:rsidRPr="006927DB">
                      <w:rPr>
                        <w:b w:val="0"/>
                      </w:rPr>
                      <w:t>1</w:t>
                    </w:r>
                    <w:r w:rsidR="00425870" w:rsidRPr="006927DB">
                      <w:rPr>
                        <w:b w:val="0"/>
                      </w:rPr>
                      <w:fldChar w:fldCharType="end"/>
                    </w:r>
                    <w:r>
                      <w:rPr>
                        <w:b w:val="0"/>
                      </w:rPr>
                      <w:t xml:space="preserve"> od </w:t>
                    </w:r>
                    <w:r w:rsidR="00B61E1E" w:rsidRPr="006927DB">
                      <w:rPr>
                        <w:b w:val="0"/>
                      </w:rPr>
                      <w:fldChar w:fldCharType="begin"/>
                    </w:r>
                    <w:r w:rsidR="00B61E1E" w:rsidRPr="006927DB">
                      <w:rPr>
                        <w:b w:val="0"/>
                      </w:rPr>
                      <w:instrText>NUMPAGES  \* Arabic  \* MERGEFORMAT</w:instrText>
                    </w:r>
                    <w:r w:rsidR="00B61E1E" w:rsidRPr="006927DB">
                      <w:rPr>
                        <w:b w:val="0"/>
                      </w:rPr>
                      <w:fldChar w:fldCharType="separate"/>
                    </w:r>
                    <w:r w:rsidR="002E0E10" w:rsidRPr="006927DB">
                      <w:rPr>
                        <w:b w:val="0"/>
                      </w:rPr>
                      <w:t>3</w:t>
                    </w:r>
                    <w:r w:rsidR="00B61E1E" w:rsidRPr="006927DB">
                      <w:rPr>
                        <w:b w:val="0"/>
                      </w:rPr>
                      <w:fldChar w:fldCharType="end"/>
                    </w:r>
                  </w:p>
                  <w:p w14:paraId="05ECD652" w14:textId="77777777" w:rsidR="005B01E8" w:rsidRDefault="005B01E8" w:rsidP="00AC717D">
                    <w:pPr>
                      <w:pStyle w:val="Glava"/>
                    </w:pP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E7B05" w14:textId="46CB07EC" w:rsidR="006D19BE" w:rsidRDefault="006D19BE">
    <w:pPr>
      <w:pStyle w:val="Noga"/>
    </w:pPr>
    <w:r>
      <w:rPr>
        <w:noProof/>
        <w:snapToGrid/>
      </w:rPr>
      <mc:AlternateContent>
        <mc:Choice Requires="wps">
          <w:drawing>
            <wp:anchor distT="0" distB="0" distL="0" distR="0" simplePos="0" relativeHeight="251659269" behindDoc="0" locked="0" layoutInCell="1" allowOverlap="1" wp14:anchorId="75FBB71B" wp14:editId="018F35F0">
              <wp:simplePos x="635" y="635"/>
              <wp:positionH relativeFrom="page">
                <wp:align>center</wp:align>
              </wp:positionH>
              <wp:positionV relativeFrom="page">
                <wp:align>bottom</wp:align>
              </wp:positionV>
              <wp:extent cx="339090" cy="318770"/>
              <wp:effectExtent l="0" t="0" r="3810" b="0"/>
              <wp:wrapNone/>
              <wp:docPr id="722808949" name="Polje z besedilom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39090" cy="318770"/>
                      </a:xfrm>
                      <a:prstGeom prst="rect">
                        <a:avLst/>
                      </a:prstGeom>
                      <a:noFill/>
                      <a:ln>
                        <a:noFill/>
                      </a:ln>
                    </wps:spPr>
                    <wps:txbx>
                      <w:txbxContent>
                        <w:p w14:paraId="1EAAD152" w14:textId="1A2D0026" w:rsidR="006D19BE" w:rsidRPr="006D19BE" w:rsidRDefault="006D19BE" w:rsidP="006D19BE">
                          <w:pPr>
                            <w:rPr>
                              <w:rFonts w:ascii="Arial" w:eastAsia="Arial" w:hAnsi="Arial"/>
                              <w:noProof/>
                              <w:color w:val="000000"/>
                              <w:sz w:val="16"/>
                              <w:szCs w:val="16"/>
                            </w:rPr>
                          </w:pPr>
                          <w:r w:rsidRPr="006D19BE">
                            <w:rPr>
                              <w:rFonts w:ascii="Arial" w:eastAsia="Arial" w:hAnsi="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FBB71B" id="_x0000_t202" coordsize="21600,21600" o:spt="202" path="m,l,21600r21600,l21600,xe">
              <v:stroke joinstyle="miter"/>
              <v:path gradientshapeok="t" o:connecttype="rect"/>
            </v:shapetype>
            <v:shape id="Polje z besedilom 6" o:spid="_x0000_s1032" type="#_x0000_t202" alt="Internal" style="position:absolute;margin-left:0;margin-top:0;width:26.7pt;height:25.1pt;z-index:251659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" filled="f" stroked="f">
              <v:fill o:detectmouseclick="t"/>
              <v:textbox style="mso-fit-shape-to-text:t" inset="0,0,0,15pt">
                <w:txbxContent>
                  <w:p w14:paraId="1EAAD152" w14:textId="1A2D0026" w:rsidR="006D19BE" w:rsidRPr="006D19BE" w:rsidRDefault="006D19BE" w:rsidP="006D19BE">
                    <w:pPr>
                      <w:rPr>
                        <w:rFonts w:ascii="Arial" w:eastAsia="Arial" w:hAnsi="Arial"/>
                        <w:noProof/>
                        <w:color w:val="000000"/>
                        <w:sz w:val="16"/>
                        <w:szCs w:val="16"/>
                      </w:rPr>
                    </w:pPr>
                    <w:r w:rsidRPr="006D19BE">
                      <w:rPr>
                        <w:rFonts w:ascii="Arial" w:eastAsia="Arial" w:hAnsi="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CCA49" w14:textId="77777777" w:rsidR="00685BE8" w:rsidRDefault="00685BE8">
      <w:r>
        <w:separator/>
      </w:r>
    </w:p>
  </w:footnote>
  <w:footnote w:type="continuationSeparator" w:id="0">
    <w:p w14:paraId="5042CBDC" w14:textId="77777777" w:rsidR="00685BE8" w:rsidRDefault="00685BE8">
      <w:r>
        <w:continuationSeparator/>
      </w:r>
    </w:p>
  </w:footnote>
  <w:footnote w:type="continuationNotice" w:id="1">
    <w:p w14:paraId="101726AC" w14:textId="77777777" w:rsidR="00685BE8" w:rsidRDefault="00685BE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80BD" w14:textId="77777777" w:rsidR="005B01E8" w:rsidRDefault="00A064C5">
    <w:pPr>
      <w:pStyle w:val="Glava"/>
    </w:pPr>
    <w:r>
      <w:rPr>
        <w:noProof/>
      </w:rPr>
      <w:drawing>
        <wp:anchor distT="0" distB="0" distL="114300" distR="114300" simplePos="0" relativeHeight="251658240" behindDoc="1" locked="0" layoutInCell="1" allowOverlap="1" wp14:anchorId="4428DC87" wp14:editId="6EA0ED06">
          <wp:simplePos x="0" y="0"/>
          <wp:positionH relativeFrom="page">
            <wp:posOffset>6023321</wp:posOffset>
          </wp:positionH>
          <wp:positionV relativeFrom="page">
            <wp:posOffset>406400</wp:posOffset>
          </wp:positionV>
          <wp:extent cx="791845" cy="791845"/>
          <wp:effectExtent l="0" t="0" r="0" b="0"/>
          <wp:wrapNone/>
          <wp:docPr id="5"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2EB1F20C" wp14:editId="7B9F7B5D">
              <wp:simplePos x="0" y="0"/>
              <wp:positionH relativeFrom="margin">
                <wp:align>left</wp:align>
              </wp:positionH>
              <wp:positionV relativeFrom="paragraph">
                <wp:posOffset>757003</wp:posOffset>
              </wp:positionV>
              <wp:extent cx="3505200" cy="288290"/>
              <wp:effectExtent l="0" t="0" r="0" b="1651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0B66F97E" w14:textId="77777777" w:rsidR="00586C5C" w:rsidRPr="009825AB" w:rsidRDefault="00586C5C" w:rsidP="00586C5C">
                          <w:pPr>
                            <w:rPr>
                              <w:b/>
                              <w:bCs/>
                              <w:color w:val="00274A"/>
                              <w:sz w:val="36"/>
                              <w:szCs w:val="36"/>
                            </w:rPr>
                          </w:pPr>
                          <w:r>
                            <w:rPr>
                              <w:b/>
                              <w:color w:val="00274A"/>
                              <w:sz w:val="36"/>
                            </w:rPr>
                            <w:t>Sporočilo za medije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B1F20C" id="_x0000_t202" coordsize="21600,21600" o:spt="202" path="m,l,21600r21600,l21600,xe">
              <v:stroke joinstyle="miter"/>
              <v:path gradientshapeok="t" o:connecttype="rect"/>
            </v:shapetype>
            <v:shape id="Textfeld 8" o:spid="_x0000_s1026" type="#_x0000_t202" style="position:absolute;margin-left:0;margin-top:59.6pt;width:276pt;height:22.7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" filled="f" stroked="f">
              <v:textbox inset="0,0,0,0">
                <w:txbxContent>
                  <w:p w14:paraId="0B66F97E" w14:textId="77777777" w:rsidR="00586C5C" w:rsidRPr="009825AB" w:rsidRDefault="00586C5C" w:rsidP="00586C5C">
                    <w:pPr>
                      <w:rPr>
                        <w:b/>
                        <w:bCs/>
                        <w:color w:val="00274A"/>
                        <w:sz w:val="36"/>
                        <w:szCs w:val="36"/>
                      </w:rPr>
                    </w:pPr>
                    <w:r>
                      <w:rPr>
                        <w:b/>
                        <w:color w:val="00274A"/>
                        <w:sz w:val="36"/>
                      </w:rPr>
                      <w:t>Sporočilo za medije</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304CAA27" wp14:editId="08286E51">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7AC44" id="Rechteck 11" o:spid="_x0000_s1026" style="position:absolute;margin-left:793.9pt;margin-top:41.95pt;width:76.4pt;height:39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" fillcolor="#e3ded1" stroked="f" strokeweight="2pt"/>
          </w:pict>
        </mc:Fallback>
      </mc:AlternateContent>
    </w:r>
    <w:r>
      <w:rPr>
        <w:noProof/>
      </w:rPr>
      <mc:AlternateContent>
        <mc:Choice Requires="wps">
          <w:drawing>
            <wp:anchor distT="0" distB="0" distL="114300" distR="114300" simplePos="0" relativeHeight="251658242" behindDoc="0" locked="0" layoutInCell="1" allowOverlap="1" wp14:anchorId="121CCC3B" wp14:editId="75D3ACC0">
              <wp:simplePos x="0" y="0"/>
              <wp:positionH relativeFrom="page">
                <wp:posOffset>906780</wp:posOffset>
              </wp:positionH>
              <wp:positionV relativeFrom="paragraph">
                <wp:posOffset>-454025</wp:posOffset>
              </wp:positionV>
              <wp:extent cx="1331595" cy="30416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675BDF69" w14:textId="77777777" w:rsidR="0007171A" w:rsidRPr="00BC24A2" w:rsidRDefault="0007171A" w:rsidP="0007171A">
                          <w:pPr>
                            <w:pStyle w:val="DatumAusgabe"/>
                          </w:pPr>
                          <w:r>
                            <w:t>Št. xx/2019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CC3B" id="Textfeld 2" o:spid="_x0000_s1027" type="#_x0000_t202" style="position:absolute;margin-left:71.4pt;margin-top:-35.75pt;width:104.85pt;height:23.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" stroked="f">
              <v:textbox inset="0,0,0,0">
                <w:txbxContent>
                  <w:p w14:paraId="675BDF69" w14:textId="77777777" w:rsidR="0007171A" w:rsidRPr="00BC24A2" w:rsidRDefault="0007171A" w:rsidP="0007171A">
                    <w:pPr>
                      <w:pStyle w:val="DatumAusgabe"/>
                    </w:pPr>
                    <w:r>
                      <w:t>Št. xx/2019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5C75CAA"/>
    <w:multiLevelType w:val="hybridMultilevel"/>
    <w:tmpl w:val="F1644378"/>
    <w:lvl w:ilvl="0" w:tplc="689249EA">
      <w:start w:val="20"/>
      <w:numFmt w:val="bullet"/>
      <w:lvlText w:val="-"/>
      <w:lvlJc w:val="left"/>
      <w:pPr>
        <w:ind w:left="720" w:hanging="360"/>
      </w:pPr>
      <w:rPr>
        <w:rFonts w:ascii="VW Text Office" w:eastAsia="Times New Roman" w:hAnsi="VW Text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87FB7"/>
    <w:multiLevelType w:val="hybridMultilevel"/>
    <w:tmpl w:val="BCBE3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7042E9"/>
    <w:multiLevelType w:val="hybridMultilevel"/>
    <w:tmpl w:val="D5EA15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A950EA"/>
    <w:multiLevelType w:val="hybridMultilevel"/>
    <w:tmpl w:val="AE08F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3E7856"/>
    <w:multiLevelType w:val="hybridMultilevel"/>
    <w:tmpl w:val="B9A69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CB05218"/>
    <w:multiLevelType w:val="hybridMultilevel"/>
    <w:tmpl w:val="7932F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A850DF"/>
    <w:multiLevelType w:val="singleLevel"/>
    <w:tmpl w:val="60725EA8"/>
    <w:lvl w:ilvl="0">
      <w:start w:val="1"/>
      <w:numFmt w:val="bullet"/>
      <w:pStyle w:val="Oznaenseznam"/>
      <w:lvlText w:val="–"/>
      <w:lvlJc w:val="left"/>
      <w:pPr>
        <w:tabs>
          <w:tab w:val="num" w:pos="360"/>
        </w:tabs>
        <w:ind w:left="210" w:hanging="210"/>
      </w:pPr>
      <w:rPr>
        <w:rFonts w:ascii="Times New Roman" w:hAnsi="Times New Roman" w:hint="default"/>
        <w:sz w:val="16"/>
      </w:rPr>
    </w:lvl>
  </w:abstractNum>
  <w:abstractNum w:abstractNumId="19"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724343"/>
    <w:multiLevelType w:val="multilevel"/>
    <w:tmpl w:val="6D28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4739B2"/>
    <w:multiLevelType w:val="hybridMultilevel"/>
    <w:tmpl w:val="790C468E"/>
    <w:lvl w:ilvl="0" w:tplc="3550867A">
      <w:start w:val="20"/>
      <w:numFmt w:val="bullet"/>
      <w:lvlText w:val="-"/>
      <w:lvlJc w:val="left"/>
      <w:pPr>
        <w:ind w:left="720" w:hanging="360"/>
      </w:pPr>
      <w:rPr>
        <w:rFonts w:ascii="VW Text Office" w:eastAsia="Times New Roman" w:hAnsi="VW Text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E224AD9"/>
    <w:multiLevelType w:val="multilevel"/>
    <w:tmpl w:val="3286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7146771">
    <w:abstractNumId w:val="1"/>
  </w:num>
  <w:num w:numId="2" w16cid:durableId="1480342858">
    <w:abstractNumId w:val="1"/>
  </w:num>
  <w:num w:numId="3" w16cid:durableId="22827513">
    <w:abstractNumId w:val="18"/>
  </w:num>
  <w:num w:numId="4" w16cid:durableId="1217935222">
    <w:abstractNumId w:val="0"/>
  </w:num>
  <w:num w:numId="5" w16cid:durableId="300891189">
    <w:abstractNumId w:val="16"/>
  </w:num>
  <w:num w:numId="6" w16cid:durableId="1153764860">
    <w:abstractNumId w:val="15"/>
  </w:num>
  <w:num w:numId="7" w16cid:durableId="1438015299">
    <w:abstractNumId w:val="7"/>
  </w:num>
  <w:num w:numId="8" w16cid:durableId="912620431">
    <w:abstractNumId w:val="5"/>
  </w:num>
  <w:num w:numId="9" w16cid:durableId="958334691">
    <w:abstractNumId w:val="6"/>
  </w:num>
  <w:num w:numId="10" w16cid:durableId="984552377">
    <w:abstractNumId w:val="10"/>
  </w:num>
  <w:num w:numId="11" w16cid:durableId="507184413">
    <w:abstractNumId w:val="4"/>
  </w:num>
  <w:num w:numId="12" w16cid:durableId="579370595">
    <w:abstractNumId w:val="19"/>
  </w:num>
  <w:num w:numId="13" w16cid:durableId="1426027196">
    <w:abstractNumId w:val="12"/>
  </w:num>
  <w:num w:numId="14" w16cid:durableId="1295023897">
    <w:abstractNumId w:val="2"/>
  </w:num>
  <w:num w:numId="15" w16cid:durableId="594246417">
    <w:abstractNumId w:val="13"/>
  </w:num>
  <w:num w:numId="16" w16cid:durableId="295792913">
    <w:abstractNumId w:val="3"/>
  </w:num>
  <w:num w:numId="17" w16cid:durableId="2105176682">
    <w:abstractNumId w:val="21"/>
  </w:num>
  <w:num w:numId="18" w16cid:durableId="367265875">
    <w:abstractNumId w:val="8"/>
  </w:num>
  <w:num w:numId="19" w16cid:durableId="239023705">
    <w:abstractNumId w:val="14"/>
  </w:num>
  <w:num w:numId="20" w16cid:durableId="785389941">
    <w:abstractNumId w:val="17"/>
  </w:num>
  <w:num w:numId="21" w16cid:durableId="1416782847">
    <w:abstractNumId w:val="9"/>
  </w:num>
  <w:num w:numId="22" w16cid:durableId="352919563">
    <w:abstractNumId w:val="11"/>
  </w:num>
  <w:num w:numId="23" w16cid:durableId="1180509355">
    <w:abstractNumId w:val="22"/>
  </w:num>
  <w:num w:numId="24" w16cid:durableId="14879413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0"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35"/>
    <w:rsid w:val="00000C0D"/>
    <w:rsid w:val="00003EB3"/>
    <w:rsid w:val="000041F3"/>
    <w:rsid w:val="00004CBD"/>
    <w:rsid w:val="000070F4"/>
    <w:rsid w:val="0001028F"/>
    <w:rsid w:val="00020F72"/>
    <w:rsid w:val="00021AB6"/>
    <w:rsid w:val="000239A2"/>
    <w:rsid w:val="00026BBF"/>
    <w:rsid w:val="0003223F"/>
    <w:rsid w:val="0003417E"/>
    <w:rsid w:val="00037003"/>
    <w:rsid w:val="00037B02"/>
    <w:rsid w:val="0004382E"/>
    <w:rsid w:val="00047FA3"/>
    <w:rsid w:val="00055060"/>
    <w:rsid w:val="000572DC"/>
    <w:rsid w:val="00057EA9"/>
    <w:rsid w:val="00057EE9"/>
    <w:rsid w:val="00060148"/>
    <w:rsid w:val="00061851"/>
    <w:rsid w:val="00061A9F"/>
    <w:rsid w:val="00061C73"/>
    <w:rsid w:val="00064BB3"/>
    <w:rsid w:val="00065B1B"/>
    <w:rsid w:val="0007171A"/>
    <w:rsid w:val="00081B96"/>
    <w:rsid w:val="00085B91"/>
    <w:rsid w:val="00086469"/>
    <w:rsid w:val="00087CCD"/>
    <w:rsid w:val="00092175"/>
    <w:rsid w:val="000A1763"/>
    <w:rsid w:val="000A224F"/>
    <w:rsid w:val="000A7D88"/>
    <w:rsid w:val="000B1AB8"/>
    <w:rsid w:val="000B2258"/>
    <w:rsid w:val="000B49D8"/>
    <w:rsid w:val="000B6A6C"/>
    <w:rsid w:val="000C42D3"/>
    <w:rsid w:val="000C59D0"/>
    <w:rsid w:val="000D0098"/>
    <w:rsid w:val="000D0BDD"/>
    <w:rsid w:val="000D236A"/>
    <w:rsid w:val="000D4DE5"/>
    <w:rsid w:val="000D6255"/>
    <w:rsid w:val="000E3927"/>
    <w:rsid w:val="000F1D82"/>
    <w:rsid w:val="0010202A"/>
    <w:rsid w:val="00104917"/>
    <w:rsid w:val="0010499D"/>
    <w:rsid w:val="00115CF6"/>
    <w:rsid w:val="00120AF2"/>
    <w:rsid w:val="00122B4E"/>
    <w:rsid w:val="00123D90"/>
    <w:rsid w:val="00125468"/>
    <w:rsid w:val="001264F2"/>
    <w:rsid w:val="00132192"/>
    <w:rsid w:val="00133A29"/>
    <w:rsid w:val="00141239"/>
    <w:rsid w:val="00142042"/>
    <w:rsid w:val="001449D6"/>
    <w:rsid w:val="001463FB"/>
    <w:rsid w:val="001509D9"/>
    <w:rsid w:val="001574CB"/>
    <w:rsid w:val="00160081"/>
    <w:rsid w:val="00164C29"/>
    <w:rsid w:val="0016589F"/>
    <w:rsid w:val="00174CA8"/>
    <w:rsid w:val="00175710"/>
    <w:rsid w:val="00175D43"/>
    <w:rsid w:val="00181685"/>
    <w:rsid w:val="00182168"/>
    <w:rsid w:val="00191C46"/>
    <w:rsid w:val="001965C9"/>
    <w:rsid w:val="001A5C99"/>
    <w:rsid w:val="001B2047"/>
    <w:rsid w:val="001B35A4"/>
    <w:rsid w:val="001B58F1"/>
    <w:rsid w:val="001B7383"/>
    <w:rsid w:val="001C0EF6"/>
    <w:rsid w:val="001C1689"/>
    <w:rsid w:val="001C27BF"/>
    <w:rsid w:val="001D277C"/>
    <w:rsid w:val="001E5FF8"/>
    <w:rsid w:val="001E75B4"/>
    <w:rsid w:val="001F0D09"/>
    <w:rsid w:val="00200755"/>
    <w:rsid w:val="00201786"/>
    <w:rsid w:val="00203DE7"/>
    <w:rsid w:val="00206C58"/>
    <w:rsid w:val="00211ECC"/>
    <w:rsid w:val="00214DC2"/>
    <w:rsid w:val="002154D5"/>
    <w:rsid w:val="00220F82"/>
    <w:rsid w:val="0022590C"/>
    <w:rsid w:val="00227E36"/>
    <w:rsid w:val="002308B8"/>
    <w:rsid w:val="002317C1"/>
    <w:rsid w:val="002322F3"/>
    <w:rsid w:val="00232BB3"/>
    <w:rsid w:val="00240826"/>
    <w:rsid w:val="0024107B"/>
    <w:rsid w:val="0024267B"/>
    <w:rsid w:val="002454C1"/>
    <w:rsid w:val="00250304"/>
    <w:rsid w:val="002610C5"/>
    <w:rsid w:val="00261AD7"/>
    <w:rsid w:val="00266E55"/>
    <w:rsid w:val="00270B87"/>
    <w:rsid w:val="00271069"/>
    <w:rsid w:val="002759C6"/>
    <w:rsid w:val="00277F8F"/>
    <w:rsid w:val="00280E3D"/>
    <w:rsid w:val="00281292"/>
    <w:rsid w:val="0028253A"/>
    <w:rsid w:val="00283FE3"/>
    <w:rsid w:val="002879DA"/>
    <w:rsid w:val="00290755"/>
    <w:rsid w:val="00290D7B"/>
    <w:rsid w:val="00290FF0"/>
    <w:rsid w:val="002A0D93"/>
    <w:rsid w:val="002A466F"/>
    <w:rsid w:val="002B0D30"/>
    <w:rsid w:val="002B1B83"/>
    <w:rsid w:val="002B792A"/>
    <w:rsid w:val="002B7CED"/>
    <w:rsid w:val="002C0862"/>
    <w:rsid w:val="002C0C23"/>
    <w:rsid w:val="002C3746"/>
    <w:rsid w:val="002C4994"/>
    <w:rsid w:val="002C554A"/>
    <w:rsid w:val="002C5C21"/>
    <w:rsid w:val="002C7BBB"/>
    <w:rsid w:val="002D12AD"/>
    <w:rsid w:val="002D3359"/>
    <w:rsid w:val="002D4F15"/>
    <w:rsid w:val="002D506C"/>
    <w:rsid w:val="002E0E10"/>
    <w:rsid w:val="002E140F"/>
    <w:rsid w:val="002F1704"/>
    <w:rsid w:val="00300272"/>
    <w:rsid w:val="00304BFD"/>
    <w:rsid w:val="003060DA"/>
    <w:rsid w:val="00307FC7"/>
    <w:rsid w:val="0031406E"/>
    <w:rsid w:val="003151CB"/>
    <w:rsid w:val="00317924"/>
    <w:rsid w:val="0032034C"/>
    <w:rsid w:val="00324715"/>
    <w:rsid w:val="0032495F"/>
    <w:rsid w:val="00324AB1"/>
    <w:rsid w:val="00330E3C"/>
    <w:rsid w:val="00332A01"/>
    <w:rsid w:val="00333E3F"/>
    <w:rsid w:val="00333F5D"/>
    <w:rsid w:val="00336779"/>
    <w:rsid w:val="0034169D"/>
    <w:rsid w:val="0034717F"/>
    <w:rsid w:val="00351179"/>
    <w:rsid w:val="00351ACE"/>
    <w:rsid w:val="0035285F"/>
    <w:rsid w:val="003546F9"/>
    <w:rsid w:val="003554ED"/>
    <w:rsid w:val="003616C8"/>
    <w:rsid w:val="00362CE1"/>
    <w:rsid w:val="0036302D"/>
    <w:rsid w:val="0036354C"/>
    <w:rsid w:val="00367917"/>
    <w:rsid w:val="0037058F"/>
    <w:rsid w:val="00376C27"/>
    <w:rsid w:val="003774EA"/>
    <w:rsid w:val="00377B9C"/>
    <w:rsid w:val="0038033A"/>
    <w:rsid w:val="00380509"/>
    <w:rsid w:val="00380E8D"/>
    <w:rsid w:val="00381189"/>
    <w:rsid w:val="0038136D"/>
    <w:rsid w:val="00386A36"/>
    <w:rsid w:val="00387016"/>
    <w:rsid w:val="0039052B"/>
    <w:rsid w:val="00395D61"/>
    <w:rsid w:val="003A1496"/>
    <w:rsid w:val="003A48FE"/>
    <w:rsid w:val="003A4B93"/>
    <w:rsid w:val="003A5E6F"/>
    <w:rsid w:val="003A69F9"/>
    <w:rsid w:val="003B237C"/>
    <w:rsid w:val="003B3D30"/>
    <w:rsid w:val="003B58E4"/>
    <w:rsid w:val="003C23D4"/>
    <w:rsid w:val="003C6DF1"/>
    <w:rsid w:val="003D0596"/>
    <w:rsid w:val="003E0B10"/>
    <w:rsid w:val="003E441E"/>
    <w:rsid w:val="003E6D63"/>
    <w:rsid w:val="003E7FBD"/>
    <w:rsid w:val="003F0F6C"/>
    <w:rsid w:val="003F6D98"/>
    <w:rsid w:val="00400E7C"/>
    <w:rsid w:val="0040477F"/>
    <w:rsid w:val="00404C0E"/>
    <w:rsid w:val="0040754A"/>
    <w:rsid w:val="004113B7"/>
    <w:rsid w:val="004118EA"/>
    <w:rsid w:val="0041208A"/>
    <w:rsid w:val="00416434"/>
    <w:rsid w:val="0042055A"/>
    <w:rsid w:val="004220C3"/>
    <w:rsid w:val="004233F7"/>
    <w:rsid w:val="00423A9B"/>
    <w:rsid w:val="00423C61"/>
    <w:rsid w:val="00425870"/>
    <w:rsid w:val="004265B4"/>
    <w:rsid w:val="004275AF"/>
    <w:rsid w:val="00427E67"/>
    <w:rsid w:val="00430BEE"/>
    <w:rsid w:val="00442505"/>
    <w:rsid w:val="00443D89"/>
    <w:rsid w:val="00444145"/>
    <w:rsid w:val="0044449B"/>
    <w:rsid w:val="00444F5E"/>
    <w:rsid w:val="00445899"/>
    <w:rsid w:val="00446C50"/>
    <w:rsid w:val="00456381"/>
    <w:rsid w:val="00456E4F"/>
    <w:rsid w:val="0046213B"/>
    <w:rsid w:val="00463EEE"/>
    <w:rsid w:val="00464CB1"/>
    <w:rsid w:val="004705BD"/>
    <w:rsid w:val="00470E57"/>
    <w:rsid w:val="0047143E"/>
    <w:rsid w:val="00483927"/>
    <w:rsid w:val="004908B4"/>
    <w:rsid w:val="00490961"/>
    <w:rsid w:val="00492A54"/>
    <w:rsid w:val="004978C2"/>
    <w:rsid w:val="004A1197"/>
    <w:rsid w:val="004B750F"/>
    <w:rsid w:val="004B798F"/>
    <w:rsid w:val="004C4020"/>
    <w:rsid w:val="004C5D9B"/>
    <w:rsid w:val="004C6BB6"/>
    <w:rsid w:val="004C7E1D"/>
    <w:rsid w:val="004D144F"/>
    <w:rsid w:val="004D400B"/>
    <w:rsid w:val="004D5CF6"/>
    <w:rsid w:val="004D7274"/>
    <w:rsid w:val="004E115E"/>
    <w:rsid w:val="004E14E4"/>
    <w:rsid w:val="004E224B"/>
    <w:rsid w:val="004E4F0D"/>
    <w:rsid w:val="004E5058"/>
    <w:rsid w:val="004F0912"/>
    <w:rsid w:val="004F0F96"/>
    <w:rsid w:val="004F29F4"/>
    <w:rsid w:val="004F328E"/>
    <w:rsid w:val="004F5849"/>
    <w:rsid w:val="00501764"/>
    <w:rsid w:val="00503C5F"/>
    <w:rsid w:val="005062F6"/>
    <w:rsid w:val="00507DAF"/>
    <w:rsid w:val="00513606"/>
    <w:rsid w:val="00521432"/>
    <w:rsid w:val="00521435"/>
    <w:rsid w:val="005223D3"/>
    <w:rsid w:val="00523D26"/>
    <w:rsid w:val="005246E2"/>
    <w:rsid w:val="00525747"/>
    <w:rsid w:val="00525B78"/>
    <w:rsid w:val="00526A7C"/>
    <w:rsid w:val="00526F56"/>
    <w:rsid w:val="0053236F"/>
    <w:rsid w:val="0053354C"/>
    <w:rsid w:val="005340D5"/>
    <w:rsid w:val="00537456"/>
    <w:rsid w:val="005401AF"/>
    <w:rsid w:val="00540302"/>
    <w:rsid w:val="00541830"/>
    <w:rsid w:val="005459DD"/>
    <w:rsid w:val="00551B65"/>
    <w:rsid w:val="00552298"/>
    <w:rsid w:val="00555046"/>
    <w:rsid w:val="00560C33"/>
    <w:rsid w:val="0056227F"/>
    <w:rsid w:val="00562463"/>
    <w:rsid w:val="005638B6"/>
    <w:rsid w:val="005658CD"/>
    <w:rsid w:val="005678DF"/>
    <w:rsid w:val="00570170"/>
    <w:rsid w:val="0057157B"/>
    <w:rsid w:val="005824B2"/>
    <w:rsid w:val="0058260B"/>
    <w:rsid w:val="0058275E"/>
    <w:rsid w:val="00583581"/>
    <w:rsid w:val="005836A4"/>
    <w:rsid w:val="005861F4"/>
    <w:rsid w:val="00586C5C"/>
    <w:rsid w:val="00587F3F"/>
    <w:rsid w:val="00595E53"/>
    <w:rsid w:val="005A2D8D"/>
    <w:rsid w:val="005A2DEB"/>
    <w:rsid w:val="005A34B7"/>
    <w:rsid w:val="005A559A"/>
    <w:rsid w:val="005A5623"/>
    <w:rsid w:val="005A6519"/>
    <w:rsid w:val="005A67BC"/>
    <w:rsid w:val="005B01E8"/>
    <w:rsid w:val="005B30C6"/>
    <w:rsid w:val="005B3EA6"/>
    <w:rsid w:val="005B4304"/>
    <w:rsid w:val="005B534C"/>
    <w:rsid w:val="005B7E80"/>
    <w:rsid w:val="005C4BBB"/>
    <w:rsid w:val="005D7E8D"/>
    <w:rsid w:val="005E0227"/>
    <w:rsid w:val="005E035E"/>
    <w:rsid w:val="005E1E15"/>
    <w:rsid w:val="005E29E7"/>
    <w:rsid w:val="005E5A48"/>
    <w:rsid w:val="005F233F"/>
    <w:rsid w:val="005F5373"/>
    <w:rsid w:val="005F7573"/>
    <w:rsid w:val="005F7D58"/>
    <w:rsid w:val="0060062E"/>
    <w:rsid w:val="0060221C"/>
    <w:rsid w:val="00603425"/>
    <w:rsid w:val="0060731E"/>
    <w:rsid w:val="00612B7E"/>
    <w:rsid w:val="0061511D"/>
    <w:rsid w:val="0061550B"/>
    <w:rsid w:val="006169BC"/>
    <w:rsid w:val="0062253E"/>
    <w:rsid w:val="006249DD"/>
    <w:rsid w:val="00630B74"/>
    <w:rsid w:val="006322E2"/>
    <w:rsid w:val="00635094"/>
    <w:rsid w:val="006364E8"/>
    <w:rsid w:val="0064004F"/>
    <w:rsid w:val="00651496"/>
    <w:rsid w:val="006531E5"/>
    <w:rsid w:val="006538D3"/>
    <w:rsid w:val="00655FFE"/>
    <w:rsid w:val="006579D0"/>
    <w:rsid w:val="00662B78"/>
    <w:rsid w:val="00664DDC"/>
    <w:rsid w:val="00667768"/>
    <w:rsid w:val="0067239E"/>
    <w:rsid w:val="00674153"/>
    <w:rsid w:val="00674413"/>
    <w:rsid w:val="00681706"/>
    <w:rsid w:val="00682DEC"/>
    <w:rsid w:val="00685BE8"/>
    <w:rsid w:val="00687DDD"/>
    <w:rsid w:val="006927DB"/>
    <w:rsid w:val="006928FC"/>
    <w:rsid w:val="00692D2D"/>
    <w:rsid w:val="00696AF2"/>
    <w:rsid w:val="006972D2"/>
    <w:rsid w:val="006974F8"/>
    <w:rsid w:val="006A0797"/>
    <w:rsid w:val="006A0C9D"/>
    <w:rsid w:val="006A2384"/>
    <w:rsid w:val="006A3D43"/>
    <w:rsid w:val="006A4CF5"/>
    <w:rsid w:val="006A6004"/>
    <w:rsid w:val="006A689C"/>
    <w:rsid w:val="006B103E"/>
    <w:rsid w:val="006B25F1"/>
    <w:rsid w:val="006B4997"/>
    <w:rsid w:val="006B6A3C"/>
    <w:rsid w:val="006C55DB"/>
    <w:rsid w:val="006C6EA8"/>
    <w:rsid w:val="006C7F47"/>
    <w:rsid w:val="006D19BE"/>
    <w:rsid w:val="006D265E"/>
    <w:rsid w:val="006E1AE8"/>
    <w:rsid w:val="006F5025"/>
    <w:rsid w:val="006F7D97"/>
    <w:rsid w:val="0070092C"/>
    <w:rsid w:val="00700B5E"/>
    <w:rsid w:val="007050DC"/>
    <w:rsid w:val="00711C76"/>
    <w:rsid w:val="00716224"/>
    <w:rsid w:val="0072017E"/>
    <w:rsid w:val="0072209A"/>
    <w:rsid w:val="0072253E"/>
    <w:rsid w:val="00732D6C"/>
    <w:rsid w:val="007338EB"/>
    <w:rsid w:val="00736F85"/>
    <w:rsid w:val="0074025C"/>
    <w:rsid w:val="0074295C"/>
    <w:rsid w:val="007534AB"/>
    <w:rsid w:val="00753AA4"/>
    <w:rsid w:val="00764E8F"/>
    <w:rsid w:val="007717AC"/>
    <w:rsid w:val="00771B55"/>
    <w:rsid w:val="00771D2B"/>
    <w:rsid w:val="00777D22"/>
    <w:rsid w:val="007833C4"/>
    <w:rsid w:val="00783EB1"/>
    <w:rsid w:val="0078665A"/>
    <w:rsid w:val="00793DCF"/>
    <w:rsid w:val="007A3DC4"/>
    <w:rsid w:val="007A5184"/>
    <w:rsid w:val="007A7DB7"/>
    <w:rsid w:val="007B3665"/>
    <w:rsid w:val="007D078F"/>
    <w:rsid w:val="007D3A15"/>
    <w:rsid w:val="007D3DED"/>
    <w:rsid w:val="007D5FFA"/>
    <w:rsid w:val="007E2357"/>
    <w:rsid w:val="007E42EC"/>
    <w:rsid w:val="007F03A3"/>
    <w:rsid w:val="007F12E9"/>
    <w:rsid w:val="007F3AAA"/>
    <w:rsid w:val="007F3B4E"/>
    <w:rsid w:val="00801267"/>
    <w:rsid w:val="00802EEF"/>
    <w:rsid w:val="00810C1B"/>
    <w:rsid w:val="0081166E"/>
    <w:rsid w:val="00815A97"/>
    <w:rsid w:val="00815BD2"/>
    <w:rsid w:val="00827C22"/>
    <w:rsid w:val="00833637"/>
    <w:rsid w:val="00834F87"/>
    <w:rsid w:val="00837963"/>
    <w:rsid w:val="008447C9"/>
    <w:rsid w:val="00844F62"/>
    <w:rsid w:val="008451AE"/>
    <w:rsid w:val="00856F2F"/>
    <w:rsid w:val="00856FCA"/>
    <w:rsid w:val="0086096E"/>
    <w:rsid w:val="00863517"/>
    <w:rsid w:val="00864FC1"/>
    <w:rsid w:val="008673FD"/>
    <w:rsid w:val="008722B4"/>
    <w:rsid w:val="008723D3"/>
    <w:rsid w:val="008770AD"/>
    <w:rsid w:val="008820F5"/>
    <w:rsid w:val="008840E2"/>
    <w:rsid w:val="0088742A"/>
    <w:rsid w:val="008877C8"/>
    <w:rsid w:val="008920DB"/>
    <w:rsid w:val="00892748"/>
    <w:rsid w:val="00894BE5"/>
    <w:rsid w:val="00894D6D"/>
    <w:rsid w:val="0089612D"/>
    <w:rsid w:val="008A14B4"/>
    <w:rsid w:val="008A508C"/>
    <w:rsid w:val="008A60CA"/>
    <w:rsid w:val="008A76E0"/>
    <w:rsid w:val="008A7772"/>
    <w:rsid w:val="008B2910"/>
    <w:rsid w:val="008B2A69"/>
    <w:rsid w:val="008B6E14"/>
    <w:rsid w:val="008D16D1"/>
    <w:rsid w:val="008D1B72"/>
    <w:rsid w:val="008D2FFD"/>
    <w:rsid w:val="008D325A"/>
    <w:rsid w:val="008D52AD"/>
    <w:rsid w:val="008D64ED"/>
    <w:rsid w:val="008D7FDC"/>
    <w:rsid w:val="008E4724"/>
    <w:rsid w:val="008E4AC8"/>
    <w:rsid w:val="008E588E"/>
    <w:rsid w:val="008E7970"/>
    <w:rsid w:val="008F1EBF"/>
    <w:rsid w:val="008F3AF5"/>
    <w:rsid w:val="008F776A"/>
    <w:rsid w:val="00901889"/>
    <w:rsid w:val="009042C7"/>
    <w:rsid w:val="009057EC"/>
    <w:rsid w:val="00906A3A"/>
    <w:rsid w:val="00921283"/>
    <w:rsid w:val="009220FC"/>
    <w:rsid w:val="00925F7D"/>
    <w:rsid w:val="009266FC"/>
    <w:rsid w:val="00930C10"/>
    <w:rsid w:val="0093218E"/>
    <w:rsid w:val="00932C25"/>
    <w:rsid w:val="009432F9"/>
    <w:rsid w:val="00944618"/>
    <w:rsid w:val="00950773"/>
    <w:rsid w:val="0096131A"/>
    <w:rsid w:val="00963F57"/>
    <w:rsid w:val="00966429"/>
    <w:rsid w:val="009735E1"/>
    <w:rsid w:val="00981F8D"/>
    <w:rsid w:val="009825AB"/>
    <w:rsid w:val="00984694"/>
    <w:rsid w:val="00990587"/>
    <w:rsid w:val="0099090B"/>
    <w:rsid w:val="00991F17"/>
    <w:rsid w:val="00992047"/>
    <w:rsid w:val="00992219"/>
    <w:rsid w:val="00992557"/>
    <w:rsid w:val="00992C3E"/>
    <w:rsid w:val="00993AEE"/>
    <w:rsid w:val="0099437A"/>
    <w:rsid w:val="00996B2D"/>
    <w:rsid w:val="009A0527"/>
    <w:rsid w:val="009A0BAC"/>
    <w:rsid w:val="009A4580"/>
    <w:rsid w:val="009B3B40"/>
    <w:rsid w:val="009B5334"/>
    <w:rsid w:val="009B6016"/>
    <w:rsid w:val="009C4FD4"/>
    <w:rsid w:val="009C61DE"/>
    <w:rsid w:val="009C666F"/>
    <w:rsid w:val="009C7C72"/>
    <w:rsid w:val="009D28A9"/>
    <w:rsid w:val="009D3497"/>
    <w:rsid w:val="009D3EEC"/>
    <w:rsid w:val="009D6901"/>
    <w:rsid w:val="009E0DAA"/>
    <w:rsid w:val="009E2D45"/>
    <w:rsid w:val="009E4820"/>
    <w:rsid w:val="009F0D1C"/>
    <w:rsid w:val="009F0F10"/>
    <w:rsid w:val="009F25AC"/>
    <w:rsid w:val="009F5837"/>
    <w:rsid w:val="00A064C5"/>
    <w:rsid w:val="00A06B8A"/>
    <w:rsid w:val="00A101E0"/>
    <w:rsid w:val="00A11A35"/>
    <w:rsid w:val="00A12B6C"/>
    <w:rsid w:val="00A1490D"/>
    <w:rsid w:val="00A15281"/>
    <w:rsid w:val="00A173AC"/>
    <w:rsid w:val="00A26EEA"/>
    <w:rsid w:val="00A270C8"/>
    <w:rsid w:val="00A309C8"/>
    <w:rsid w:val="00A32B52"/>
    <w:rsid w:val="00A353AE"/>
    <w:rsid w:val="00A40D98"/>
    <w:rsid w:val="00A524FF"/>
    <w:rsid w:val="00A60025"/>
    <w:rsid w:val="00A70B23"/>
    <w:rsid w:val="00A70C45"/>
    <w:rsid w:val="00A70DCA"/>
    <w:rsid w:val="00A8543A"/>
    <w:rsid w:val="00A95C2D"/>
    <w:rsid w:val="00AC717D"/>
    <w:rsid w:val="00AD2680"/>
    <w:rsid w:val="00AD51EF"/>
    <w:rsid w:val="00AD5AC0"/>
    <w:rsid w:val="00AD7BE8"/>
    <w:rsid w:val="00AE04ED"/>
    <w:rsid w:val="00AE637A"/>
    <w:rsid w:val="00AE7112"/>
    <w:rsid w:val="00AF19A5"/>
    <w:rsid w:val="00AF330A"/>
    <w:rsid w:val="00B0063B"/>
    <w:rsid w:val="00B0730E"/>
    <w:rsid w:val="00B11238"/>
    <w:rsid w:val="00B15A62"/>
    <w:rsid w:val="00B17A19"/>
    <w:rsid w:val="00B24568"/>
    <w:rsid w:val="00B2505A"/>
    <w:rsid w:val="00B4323F"/>
    <w:rsid w:val="00B44529"/>
    <w:rsid w:val="00B4687A"/>
    <w:rsid w:val="00B46BCB"/>
    <w:rsid w:val="00B46EE6"/>
    <w:rsid w:val="00B522ED"/>
    <w:rsid w:val="00B52CEE"/>
    <w:rsid w:val="00B5311A"/>
    <w:rsid w:val="00B53676"/>
    <w:rsid w:val="00B54DF6"/>
    <w:rsid w:val="00B61E1E"/>
    <w:rsid w:val="00B73ED3"/>
    <w:rsid w:val="00B77424"/>
    <w:rsid w:val="00B82529"/>
    <w:rsid w:val="00B82582"/>
    <w:rsid w:val="00B82BF4"/>
    <w:rsid w:val="00B845A1"/>
    <w:rsid w:val="00B85AB4"/>
    <w:rsid w:val="00B93341"/>
    <w:rsid w:val="00BA08CD"/>
    <w:rsid w:val="00BA4537"/>
    <w:rsid w:val="00BB5928"/>
    <w:rsid w:val="00BB7915"/>
    <w:rsid w:val="00BC1208"/>
    <w:rsid w:val="00BC24A2"/>
    <w:rsid w:val="00BC31B8"/>
    <w:rsid w:val="00BC56D8"/>
    <w:rsid w:val="00BC7594"/>
    <w:rsid w:val="00BD12C0"/>
    <w:rsid w:val="00BD452A"/>
    <w:rsid w:val="00BD6AE0"/>
    <w:rsid w:val="00BE034D"/>
    <w:rsid w:val="00BE33BC"/>
    <w:rsid w:val="00BF450B"/>
    <w:rsid w:val="00BF5DF8"/>
    <w:rsid w:val="00BF6902"/>
    <w:rsid w:val="00BF6DD8"/>
    <w:rsid w:val="00C02C9E"/>
    <w:rsid w:val="00C03F2C"/>
    <w:rsid w:val="00C15D07"/>
    <w:rsid w:val="00C21721"/>
    <w:rsid w:val="00C2460F"/>
    <w:rsid w:val="00C27DF4"/>
    <w:rsid w:val="00C3064C"/>
    <w:rsid w:val="00C3448D"/>
    <w:rsid w:val="00C377A6"/>
    <w:rsid w:val="00C401F2"/>
    <w:rsid w:val="00C42BDB"/>
    <w:rsid w:val="00C42D6B"/>
    <w:rsid w:val="00C44523"/>
    <w:rsid w:val="00C468A0"/>
    <w:rsid w:val="00C472CD"/>
    <w:rsid w:val="00C53B19"/>
    <w:rsid w:val="00C56780"/>
    <w:rsid w:val="00C60E7C"/>
    <w:rsid w:val="00C6411B"/>
    <w:rsid w:val="00C641B6"/>
    <w:rsid w:val="00C65ED7"/>
    <w:rsid w:val="00C737B4"/>
    <w:rsid w:val="00C77BC4"/>
    <w:rsid w:val="00C830FA"/>
    <w:rsid w:val="00C84FE0"/>
    <w:rsid w:val="00C857C5"/>
    <w:rsid w:val="00C85BCB"/>
    <w:rsid w:val="00C8601B"/>
    <w:rsid w:val="00C87EA4"/>
    <w:rsid w:val="00C90035"/>
    <w:rsid w:val="00C9550C"/>
    <w:rsid w:val="00C95E58"/>
    <w:rsid w:val="00C960CA"/>
    <w:rsid w:val="00C97360"/>
    <w:rsid w:val="00CA1BF9"/>
    <w:rsid w:val="00CA35AD"/>
    <w:rsid w:val="00CA3DFF"/>
    <w:rsid w:val="00CA61AE"/>
    <w:rsid w:val="00CA626D"/>
    <w:rsid w:val="00CA7077"/>
    <w:rsid w:val="00CA76FC"/>
    <w:rsid w:val="00CB0F4C"/>
    <w:rsid w:val="00CB1FC9"/>
    <w:rsid w:val="00CB2C88"/>
    <w:rsid w:val="00CB31F6"/>
    <w:rsid w:val="00CB4972"/>
    <w:rsid w:val="00CB5C94"/>
    <w:rsid w:val="00CC395C"/>
    <w:rsid w:val="00CC7712"/>
    <w:rsid w:val="00CD3527"/>
    <w:rsid w:val="00CD6853"/>
    <w:rsid w:val="00CD685D"/>
    <w:rsid w:val="00CE3CC6"/>
    <w:rsid w:val="00CE65CC"/>
    <w:rsid w:val="00CF79F8"/>
    <w:rsid w:val="00D0350F"/>
    <w:rsid w:val="00D044B9"/>
    <w:rsid w:val="00D04EDC"/>
    <w:rsid w:val="00D05AC9"/>
    <w:rsid w:val="00D10401"/>
    <w:rsid w:val="00D11050"/>
    <w:rsid w:val="00D125BB"/>
    <w:rsid w:val="00D16F15"/>
    <w:rsid w:val="00D23FCA"/>
    <w:rsid w:val="00D3149C"/>
    <w:rsid w:val="00D412D8"/>
    <w:rsid w:val="00D47ACA"/>
    <w:rsid w:val="00D50739"/>
    <w:rsid w:val="00D5264D"/>
    <w:rsid w:val="00D54D83"/>
    <w:rsid w:val="00D57304"/>
    <w:rsid w:val="00D60C99"/>
    <w:rsid w:val="00D6176F"/>
    <w:rsid w:val="00D62056"/>
    <w:rsid w:val="00D639A0"/>
    <w:rsid w:val="00D6496D"/>
    <w:rsid w:val="00D64BFF"/>
    <w:rsid w:val="00D65628"/>
    <w:rsid w:val="00D6568B"/>
    <w:rsid w:val="00D65C01"/>
    <w:rsid w:val="00D7011F"/>
    <w:rsid w:val="00D729B2"/>
    <w:rsid w:val="00D75E51"/>
    <w:rsid w:val="00D83535"/>
    <w:rsid w:val="00D906B0"/>
    <w:rsid w:val="00D9085A"/>
    <w:rsid w:val="00D90B45"/>
    <w:rsid w:val="00D9111A"/>
    <w:rsid w:val="00D95C0D"/>
    <w:rsid w:val="00DA00B6"/>
    <w:rsid w:val="00DB2689"/>
    <w:rsid w:val="00DB69C6"/>
    <w:rsid w:val="00DC2408"/>
    <w:rsid w:val="00DE2615"/>
    <w:rsid w:val="00DE4AE0"/>
    <w:rsid w:val="00DE56C1"/>
    <w:rsid w:val="00DF32DC"/>
    <w:rsid w:val="00DF593D"/>
    <w:rsid w:val="00DF6681"/>
    <w:rsid w:val="00E1409A"/>
    <w:rsid w:val="00E17E9C"/>
    <w:rsid w:val="00E23E71"/>
    <w:rsid w:val="00E27636"/>
    <w:rsid w:val="00E3534F"/>
    <w:rsid w:val="00E35F68"/>
    <w:rsid w:val="00E46F31"/>
    <w:rsid w:val="00E4742E"/>
    <w:rsid w:val="00E51E12"/>
    <w:rsid w:val="00E51F1F"/>
    <w:rsid w:val="00E5426B"/>
    <w:rsid w:val="00E54F15"/>
    <w:rsid w:val="00E63321"/>
    <w:rsid w:val="00E65039"/>
    <w:rsid w:val="00E66527"/>
    <w:rsid w:val="00E71D8A"/>
    <w:rsid w:val="00E7326B"/>
    <w:rsid w:val="00E80325"/>
    <w:rsid w:val="00E81824"/>
    <w:rsid w:val="00E8183D"/>
    <w:rsid w:val="00E92473"/>
    <w:rsid w:val="00E92F0B"/>
    <w:rsid w:val="00E94B4E"/>
    <w:rsid w:val="00E96B29"/>
    <w:rsid w:val="00EA04FB"/>
    <w:rsid w:val="00EA1344"/>
    <w:rsid w:val="00EB17BE"/>
    <w:rsid w:val="00EB1BEB"/>
    <w:rsid w:val="00EB5207"/>
    <w:rsid w:val="00EC42BA"/>
    <w:rsid w:val="00ED11EF"/>
    <w:rsid w:val="00ED209B"/>
    <w:rsid w:val="00ED2762"/>
    <w:rsid w:val="00ED722E"/>
    <w:rsid w:val="00ED7F86"/>
    <w:rsid w:val="00EE3905"/>
    <w:rsid w:val="00EE4CA4"/>
    <w:rsid w:val="00EF2435"/>
    <w:rsid w:val="00EF736F"/>
    <w:rsid w:val="00F00C87"/>
    <w:rsid w:val="00F01C3F"/>
    <w:rsid w:val="00F11DE0"/>
    <w:rsid w:val="00F13CAB"/>
    <w:rsid w:val="00F1649C"/>
    <w:rsid w:val="00F16A6D"/>
    <w:rsid w:val="00F2463C"/>
    <w:rsid w:val="00F2638C"/>
    <w:rsid w:val="00F264AA"/>
    <w:rsid w:val="00F26601"/>
    <w:rsid w:val="00F327B4"/>
    <w:rsid w:val="00F3368C"/>
    <w:rsid w:val="00F36331"/>
    <w:rsid w:val="00F401EC"/>
    <w:rsid w:val="00F420A4"/>
    <w:rsid w:val="00F503DD"/>
    <w:rsid w:val="00F523C3"/>
    <w:rsid w:val="00F52B17"/>
    <w:rsid w:val="00F52B99"/>
    <w:rsid w:val="00F56AD9"/>
    <w:rsid w:val="00F5784F"/>
    <w:rsid w:val="00F6370E"/>
    <w:rsid w:val="00F71E1A"/>
    <w:rsid w:val="00F75AD8"/>
    <w:rsid w:val="00F77414"/>
    <w:rsid w:val="00F809CB"/>
    <w:rsid w:val="00F82DCA"/>
    <w:rsid w:val="00F84A10"/>
    <w:rsid w:val="00F9622A"/>
    <w:rsid w:val="00FA03FA"/>
    <w:rsid w:val="00FA39F7"/>
    <w:rsid w:val="00FA3BAE"/>
    <w:rsid w:val="00FA6B29"/>
    <w:rsid w:val="00FB4269"/>
    <w:rsid w:val="00FC3497"/>
    <w:rsid w:val="00FC3B97"/>
    <w:rsid w:val="00FC3CC9"/>
    <w:rsid w:val="00FD6BCE"/>
    <w:rsid w:val="00FF03C1"/>
    <w:rsid w:val="00FF10FB"/>
    <w:rsid w:val="00FF42F3"/>
    <w:rsid w:val="0E695503"/>
    <w:rsid w:val="24077770"/>
    <w:rsid w:val="2A488C82"/>
    <w:rsid w:val="5369F5F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8B0800"/>
  <w15:docId w15:val="{B4F6E6B1-6A39-4C72-B074-EBA500833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70C45"/>
    <w:pPr>
      <w:spacing w:line="264" w:lineRule="auto"/>
    </w:pPr>
    <w:rPr>
      <w:rFonts w:ascii="VW Text Office" w:hAnsi="VW Text Office" w:cs="Arial"/>
      <w:snapToGrid w:val="0"/>
      <w:kern w:val="8"/>
      <w:sz w:val="22"/>
      <w:szCs w:val="19"/>
    </w:rPr>
  </w:style>
  <w:style w:type="paragraph" w:styleId="Naslov1">
    <w:name w:val="heading 1"/>
    <w:basedOn w:val="Navaden"/>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Naslov2">
    <w:name w:val="heading 2"/>
    <w:basedOn w:val="Naslov1"/>
    <w:pPr>
      <w:ind w:left="1140"/>
      <w:outlineLvl w:val="1"/>
    </w:pPr>
    <w:rPr>
      <w:b w:val="0"/>
      <w:bCs w:val="0"/>
      <w:i/>
      <w:iCs/>
      <w:spacing w:val="12"/>
    </w:rPr>
  </w:style>
  <w:style w:type="paragraph" w:styleId="Naslov3">
    <w:name w:val="heading 3"/>
    <w:basedOn w:val="Navaden"/>
    <w:next w:val="Navaden"/>
    <w:pPr>
      <w:keepNext/>
      <w:outlineLvl w:val="2"/>
    </w:pPr>
    <w:rPr>
      <w:b/>
      <w:bCs/>
    </w:rPr>
  </w:style>
  <w:style w:type="paragraph" w:styleId="Naslov4">
    <w:name w:val="heading 4"/>
    <w:basedOn w:val="Navaden"/>
    <w:next w:val="Navaden"/>
    <w:pPr>
      <w:keepNext/>
      <w:autoSpaceDE w:val="0"/>
      <w:autoSpaceDN w:val="0"/>
      <w:adjustRightInd w:val="0"/>
      <w:jc w:val="center"/>
      <w:outlineLvl w:val="3"/>
    </w:pPr>
    <w:rPr>
      <w:color w:val="FFFFF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_Seitenzahl"/>
    <w:basedOn w:val="Navaden"/>
    <w:link w:val="GlavaZnak"/>
    <w:qFormat/>
    <w:rsid w:val="00AC717D"/>
    <w:pPr>
      <w:tabs>
        <w:tab w:val="center" w:pos="4536"/>
        <w:tab w:val="right" w:pos="9072"/>
      </w:tabs>
    </w:pPr>
    <w:rPr>
      <w:b/>
      <w:sz w:val="15"/>
    </w:rPr>
  </w:style>
  <w:style w:type="paragraph" w:styleId="Noga">
    <w:name w:val="footer"/>
    <w:basedOn w:val="Navaden"/>
    <w:pPr>
      <w:tabs>
        <w:tab w:val="center" w:pos="4536"/>
        <w:tab w:val="right" w:pos="9072"/>
      </w:tabs>
    </w:pPr>
  </w:style>
  <w:style w:type="paragraph" w:styleId="Oznaenseznam">
    <w:name w:val="List Bullet"/>
    <w:aliases w:val="Aufzählungszeichen deutsch"/>
    <w:basedOn w:val="Navaden"/>
    <w:autoRedefine/>
    <w:pPr>
      <w:numPr>
        <w:numId w:val="3"/>
      </w:numPr>
      <w:tabs>
        <w:tab w:val="left" w:pos="210"/>
      </w:tabs>
    </w:pPr>
  </w:style>
  <w:style w:type="paragraph" w:customStyle="1" w:styleId="Auszeichnungkursiv">
    <w:name w:val="Auszeichnung_kursiv"/>
    <w:basedOn w:val="Navaden"/>
    <w:rPr>
      <w:i/>
      <w:iCs/>
    </w:rPr>
  </w:style>
  <w:style w:type="paragraph" w:customStyle="1" w:styleId="EinleitungSubline">
    <w:name w:val="Einleitung/Subline"/>
    <w:basedOn w:val="Navaden"/>
    <w:next w:val="Navaden"/>
    <w:qFormat/>
    <w:rsid w:val="007F3AAA"/>
    <w:rPr>
      <w:b/>
      <w:bCs/>
    </w:rPr>
  </w:style>
  <w:style w:type="paragraph" w:styleId="Besedilooblaka">
    <w:name w:val="Balloon Text"/>
    <w:basedOn w:val="Navaden"/>
    <w:semiHidden/>
    <w:rPr>
      <w:rFonts w:ascii="Tahoma" w:hAnsi="Tahoma" w:cs="Tahoma"/>
      <w:sz w:val="16"/>
      <w:szCs w:val="16"/>
    </w:rPr>
  </w:style>
  <w:style w:type="paragraph" w:customStyle="1" w:styleId="DatumAusgabe">
    <w:name w:val="_Datum_Ausgabe"/>
    <w:basedOn w:val="Navaden"/>
    <w:next w:val="Navaden"/>
    <w:qFormat/>
    <w:rsid w:val="003A5E6F"/>
    <w:pPr>
      <w:spacing w:line="240" w:lineRule="auto"/>
    </w:pPr>
    <w:rPr>
      <w:b/>
      <w:bCs/>
      <w:color w:val="C0CF3A"/>
      <w:sz w:val="15"/>
      <w:szCs w:val="15"/>
    </w:rPr>
  </w:style>
  <w:style w:type="paragraph" w:customStyle="1" w:styleId="Paginierung">
    <w:name w:val="Paginierung"/>
    <w:basedOn w:val="Navaden"/>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avaden"/>
    <w:rsid w:val="004B750F"/>
    <w:pPr>
      <w:spacing w:before="140"/>
    </w:pPr>
    <w:rPr>
      <w:b/>
      <w:bCs/>
    </w:rPr>
  </w:style>
  <w:style w:type="paragraph" w:customStyle="1" w:styleId="Zusammenfassung">
    <w:name w:val="Zusammenfassung"/>
    <w:basedOn w:val="Navaden"/>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GlavaZnak">
    <w:name w:val="Glava Znak"/>
    <w:aliases w:val="_Seitenzahl Znak"/>
    <w:link w:val="Glava"/>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avaden"/>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avaden"/>
    <w:next w:val="EinfAbs"/>
    <w:qFormat/>
    <w:rsid w:val="009D6901"/>
    <w:pPr>
      <w:numPr>
        <w:numId w:val="10"/>
      </w:numPr>
      <w:spacing w:line="260" w:lineRule="exact"/>
      <w:ind w:left="170" w:hanging="170"/>
    </w:pPr>
    <w:rPr>
      <w:i/>
    </w:rPr>
  </w:style>
  <w:style w:type="table" w:styleId="Tabelamrea">
    <w:name w:val="Table Grid"/>
    <w:basedOn w:val="Navadnatabela"/>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nhideWhenUsed/>
    <w:qFormat/>
    <w:rsid w:val="00CE3CC6"/>
    <w:rPr>
      <w:b/>
      <w:bCs/>
      <w:sz w:val="15"/>
      <w:szCs w:val="18"/>
    </w:rPr>
  </w:style>
  <w:style w:type="paragraph" w:customStyle="1" w:styleId="StandardAufzhlung">
    <w:name w:val="Standard Aufzählung"/>
    <w:basedOn w:val="Navaden"/>
    <w:qFormat/>
    <w:rsid w:val="00560C33"/>
    <w:pPr>
      <w:numPr>
        <w:numId w:val="8"/>
      </w:numPr>
      <w:spacing w:line="240" w:lineRule="auto"/>
      <w:ind w:left="227" w:hanging="227"/>
    </w:pPr>
  </w:style>
  <w:style w:type="character" w:styleId="Hiperpovezava">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SledenaHiperpovezava">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Revizija">
    <w:name w:val="Revision"/>
    <w:hidden/>
    <w:uiPriority w:val="99"/>
    <w:semiHidden/>
    <w:rsid w:val="00FA39F7"/>
    <w:rPr>
      <w:rFonts w:ascii="VW Text Office" w:hAnsi="VW Text Office" w:cs="Arial"/>
      <w:snapToGrid w:val="0"/>
      <w:kern w:val="8"/>
      <w:sz w:val="22"/>
      <w:szCs w:val="19"/>
    </w:rPr>
  </w:style>
  <w:style w:type="paragraph" w:styleId="Odstavekseznama">
    <w:name w:val="List Paragraph"/>
    <w:aliases w:val="Listenabsatz 2,normal,正文1,Numbered List,Numbered Para 1,Dot pt,List Paragraph Char Char Char,Indicator Text,Bullet Points,MAIN CONTENT,F5 List Paragraph,Bullet 1,List Paragraph12,Colorful List - Accent 11,Normal numbered,L"/>
    <w:basedOn w:val="Navaden"/>
    <w:link w:val="OdstavekseznamaZnak"/>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customStyle="1" w:styleId="NichtaufgelsteErwhnung2">
    <w:name w:val="Nicht aufgelöste Erwähnung2"/>
    <w:basedOn w:val="Privzetapisavaodstavka"/>
    <w:uiPriority w:val="99"/>
    <w:semiHidden/>
    <w:unhideWhenUsed/>
    <w:rsid w:val="00BC31B8"/>
    <w:rPr>
      <w:color w:val="605E5C"/>
      <w:shd w:val="clear" w:color="auto" w:fill="E1DFDD"/>
    </w:rPr>
  </w:style>
  <w:style w:type="paragraph" w:styleId="Navadensplet">
    <w:name w:val="Normal (Web)"/>
    <w:basedOn w:val="Navaden"/>
    <w:uiPriority w:val="99"/>
    <w:unhideWhenUsed/>
    <w:rsid w:val="0078665A"/>
    <w:pPr>
      <w:spacing w:before="100" w:beforeAutospacing="1" w:after="100" w:afterAutospacing="1" w:line="240" w:lineRule="auto"/>
    </w:pPr>
    <w:rPr>
      <w:rFonts w:ascii="Times New Roman" w:hAnsi="Times New Roman" w:cs="Times New Roman"/>
      <w:snapToGrid/>
      <w:kern w:val="0"/>
      <w:sz w:val="24"/>
      <w:szCs w:val="24"/>
    </w:rPr>
  </w:style>
  <w:style w:type="character" w:styleId="Pripombasklic">
    <w:name w:val="annotation reference"/>
    <w:basedOn w:val="Privzetapisavaodstavka"/>
    <w:semiHidden/>
    <w:unhideWhenUsed/>
    <w:rsid w:val="00F6370E"/>
    <w:rPr>
      <w:sz w:val="16"/>
      <w:szCs w:val="16"/>
    </w:rPr>
  </w:style>
  <w:style w:type="paragraph" w:styleId="Pripombabesedilo">
    <w:name w:val="annotation text"/>
    <w:basedOn w:val="Navaden"/>
    <w:link w:val="PripombabesediloZnak"/>
    <w:unhideWhenUsed/>
    <w:rsid w:val="00F6370E"/>
    <w:pPr>
      <w:spacing w:line="240" w:lineRule="auto"/>
    </w:pPr>
    <w:rPr>
      <w:sz w:val="20"/>
      <w:szCs w:val="20"/>
    </w:rPr>
  </w:style>
  <w:style w:type="character" w:customStyle="1" w:styleId="PripombabesediloZnak">
    <w:name w:val="Pripomba – besedilo Znak"/>
    <w:basedOn w:val="Privzetapisavaodstavka"/>
    <w:link w:val="Pripombabesedilo"/>
    <w:rsid w:val="00F6370E"/>
    <w:rPr>
      <w:rFonts w:ascii="VW Text Office" w:hAnsi="VW Text Office" w:cs="Arial"/>
      <w:snapToGrid w:val="0"/>
      <w:kern w:val="8"/>
    </w:rPr>
  </w:style>
  <w:style w:type="paragraph" w:styleId="Zadevapripombe">
    <w:name w:val="annotation subject"/>
    <w:basedOn w:val="Pripombabesedilo"/>
    <w:next w:val="Pripombabesedilo"/>
    <w:link w:val="ZadevapripombeZnak"/>
    <w:semiHidden/>
    <w:unhideWhenUsed/>
    <w:rsid w:val="00F6370E"/>
    <w:rPr>
      <w:b/>
      <w:bCs/>
    </w:rPr>
  </w:style>
  <w:style w:type="character" w:customStyle="1" w:styleId="ZadevapripombeZnak">
    <w:name w:val="Zadeva pripombe Znak"/>
    <w:basedOn w:val="PripombabesediloZnak"/>
    <w:link w:val="Zadevapripombe"/>
    <w:semiHidden/>
    <w:rsid w:val="00F6370E"/>
    <w:rPr>
      <w:rFonts w:ascii="VW Text Office" w:hAnsi="VW Text Office" w:cs="Arial"/>
      <w:b/>
      <w:bCs/>
      <w:snapToGrid w:val="0"/>
      <w:kern w:val="8"/>
    </w:rPr>
  </w:style>
  <w:style w:type="character" w:styleId="Nerazreenaomemba">
    <w:name w:val="Unresolved Mention"/>
    <w:basedOn w:val="Privzetapisavaodstavka"/>
    <w:uiPriority w:val="99"/>
    <w:semiHidden/>
    <w:unhideWhenUsed/>
    <w:rsid w:val="00664DDC"/>
    <w:rPr>
      <w:color w:val="605E5C"/>
      <w:shd w:val="clear" w:color="auto" w:fill="E1DFDD"/>
    </w:rPr>
  </w:style>
  <w:style w:type="paragraph" w:customStyle="1" w:styleId="pf0">
    <w:name w:val="pf0"/>
    <w:basedOn w:val="Navaden"/>
    <w:rsid w:val="00C77BC4"/>
    <w:pPr>
      <w:spacing w:before="100" w:beforeAutospacing="1" w:after="100" w:afterAutospacing="1" w:line="240" w:lineRule="auto"/>
    </w:pPr>
    <w:rPr>
      <w:rFonts w:ascii="Times New Roman" w:hAnsi="Times New Roman" w:cs="Times New Roman"/>
      <w:snapToGrid/>
      <w:kern w:val="0"/>
      <w:sz w:val="24"/>
      <w:szCs w:val="24"/>
    </w:rPr>
  </w:style>
  <w:style w:type="character" w:customStyle="1" w:styleId="cf01">
    <w:name w:val="cf01"/>
    <w:basedOn w:val="Privzetapisavaodstavka"/>
    <w:rsid w:val="00C77BC4"/>
    <w:rPr>
      <w:rFonts w:ascii="Segoe UI" w:hAnsi="Segoe UI" w:cs="Segoe UI" w:hint="default"/>
      <w:sz w:val="18"/>
      <w:szCs w:val="18"/>
    </w:rPr>
  </w:style>
  <w:style w:type="character" w:customStyle="1" w:styleId="OdstavekseznamaZnak">
    <w:name w:val="Odstavek seznama Znak"/>
    <w:aliases w:val="Listenabsatz 2 Znak,normal Znak,正文1 Znak,Numbered List Znak,Numbered Para 1 Znak,Dot pt Znak,List Paragraph Char Char Char Znak,Indicator Text Znak,Bullet Points Znak,MAIN CONTENT Znak,F5 List Paragraph Znak,Bullet 1 Znak,L Znak"/>
    <w:basedOn w:val="Privzetapisavaodstavka"/>
    <w:link w:val="Odstavekseznama"/>
    <w:uiPriority w:val="34"/>
    <w:qFormat/>
    <w:rsid w:val="00F36331"/>
    <w:rPr>
      <w:rFonts w:asciiTheme="minorHAnsi" w:eastAsiaTheme="minorEastAsia" w:hAnsiTheme="minorHAnsi" w:cstheme="minorBidi"/>
      <w:sz w:val="22"/>
      <w:szCs w:val="22"/>
      <w:lang w:eastAsia="zh-CN"/>
    </w:rPr>
  </w:style>
  <w:style w:type="character" w:styleId="Krepko">
    <w:name w:val="Strong"/>
    <w:basedOn w:val="Privzetapisavaodstavka"/>
    <w:uiPriority w:val="22"/>
    <w:qFormat/>
    <w:rsid w:val="00057E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437833">
      <w:bodyDiv w:val="1"/>
      <w:marLeft w:val="0"/>
      <w:marRight w:val="0"/>
      <w:marTop w:val="0"/>
      <w:marBottom w:val="0"/>
      <w:divBdr>
        <w:top w:val="none" w:sz="0" w:space="0" w:color="auto"/>
        <w:left w:val="none" w:sz="0" w:space="0" w:color="auto"/>
        <w:bottom w:val="none" w:sz="0" w:space="0" w:color="auto"/>
        <w:right w:val="none" w:sz="0" w:space="0" w:color="auto"/>
      </w:divBdr>
    </w:div>
    <w:div w:id="903219231">
      <w:bodyDiv w:val="1"/>
      <w:marLeft w:val="0"/>
      <w:marRight w:val="0"/>
      <w:marTop w:val="0"/>
      <w:marBottom w:val="0"/>
      <w:divBdr>
        <w:top w:val="none" w:sz="0" w:space="0" w:color="auto"/>
        <w:left w:val="none" w:sz="0" w:space="0" w:color="auto"/>
        <w:bottom w:val="none" w:sz="0" w:space="0" w:color="auto"/>
        <w:right w:val="none" w:sz="0" w:space="0" w:color="auto"/>
      </w:divBdr>
    </w:div>
    <w:div w:id="1116366424">
      <w:bodyDiv w:val="1"/>
      <w:marLeft w:val="0"/>
      <w:marRight w:val="0"/>
      <w:marTop w:val="0"/>
      <w:marBottom w:val="0"/>
      <w:divBdr>
        <w:top w:val="none" w:sz="0" w:space="0" w:color="auto"/>
        <w:left w:val="none" w:sz="0" w:space="0" w:color="auto"/>
        <w:bottom w:val="none" w:sz="0" w:space="0" w:color="auto"/>
        <w:right w:val="none" w:sz="0" w:space="0" w:color="auto"/>
      </w:divBdr>
    </w:div>
    <w:div w:id="1273247530">
      <w:bodyDiv w:val="1"/>
      <w:marLeft w:val="0"/>
      <w:marRight w:val="0"/>
      <w:marTop w:val="0"/>
      <w:marBottom w:val="0"/>
      <w:divBdr>
        <w:top w:val="none" w:sz="0" w:space="0" w:color="auto"/>
        <w:left w:val="none" w:sz="0" w:space="0" w:color="auto"/>
        <w:bottom w:val="none" w:sz="0" w:space="0" w:color="auto"/>
        <w:right w:val="none" w:sz="0" w:space="0" w:color="auto"/>
      </w:divBdr>
    </w:div>
    <w:div w:id="1387491490">
      <w:bodyDiv w:val="1"/>
      <w:marLeft w:val="0"/>
      <w:marRight w:val="0"/>
      <w:marTop w:val="0"/>
      <w:marBottom w:val="0"/>
      <w:divBdr>
        <w:top w:val="none" w:sz="0" w:space="0" w:color="auto"/>
        <w:left w:val="none" w:sz="0" w:space="0" w:color="auto"/>
        <w:bottom w:val="none" w:sz="0" w:space="0" w:color="auto"/>
        <w:right w:val="none" w:sz="0" w:space="0" w:color="auto"/>
      </w:divBdr>
    </w:div>
    <w:div w:id="1475870767">
      <w:bodyDiv w:val="1"/>
      <w:marLeft w:val="0"/>
      <w:marRight w:val="0"/>
      <w:marTop w:val="0"/>
      <w:marBottom w:val="0"/>
      <w:divBdr>
        <w:top w:val="none" w:sz="0" w:space="0" w:color="auto"/>
        <w:left w:val="none" w:sz="0" w:space="0" w:color="auto"/>
        <w:bottom w:val="none" w:sz="0" w:space="0" w:color="auto"/>
        <w:right w:val="none" w:sz="0" w:space="0" w:color="auto"/>
      </w:divBdr>
      <w:divsChild>
        <w:div w:id="1232354427">
          <w:marLeft w:val="0"/>
          <w:marRight w:val="0"/>
          <w:marTop w:val="0"/>
          <w:marBottom w:val="0"/>
          <w:divBdr>
            <w:top w:val="none" w:sz="0" w:space="0" w:color="auto"/>
            <w:left w:val="none" w:sz="0" w:space="0" w:color="auto"/>
            <w:bottom w:val="none" w:sz="0" w:space="0" w:color="auto"/>
            <w:right w:val="none" w:sz="0" w:space="0" w:color="auto"/>
          </w:divBdr>
        </w:div>
      </w:divsChild>
    </w:div>
    <w:div w:id="1984456461">
      <w:bodyDiv w:val="1"/>
      <w:marLeft w:val="0"/>
      <w:marRight w:val="0"/>
      <w:marTop w:val="0"/>
      <w:marBottom w:val="0"/>
      <w:divBdr>
        <w:top w:val="none" w:sz="0" w:space="0" w:color="auto"/>
        <w:left w:val="none" w:sz="0" w:space="0" w:color="auto"/>
        <w:bottom w:val="none" w:sz="0" w:space="0" w:color="auto"/>
        <w:right w:val="none" w:sz="0" w:space="0" w:color="auto"/>
      </w:divBdr>
      <w:divsChild>
        <w:div w:id="1647540733">
          <w:marLeft w:val="0"/>
          <w:marRight w:val="240"/>
          <w:marTop w:val="0"/>
          <w:marBottom w:val="0"/>
          <w:divBdr>
            <w:top w:val="none" w:sz="0" w:space="0" w:color="auto"/>
            <w:left w:val="none" w:sz="0" w:space="0" w:color="auto"/>
            <w:bottom w:val="none" w:sz="0" w:space="0" w:color="auto"/>
            <w:right w:val="none" w:sz="0" w:space="0" w:color="auto"/>
          </w:divBdr>
          <w:divsChild>
            <w:div w:id="334117067">
              <w:marLeft w:val="0"/>
              <w:marRight w:val="0"/>
              <w:marTop w:val="0"/>
              <w:marBottom w:val="30"/>
              <w:divBdr>
                <w:top w:val="none" w:sz="0" w:space="0" w:color="auto"/>
                <w:left w:val="none" w:sz="0" w:space="0" w:color="auto"/>
                <w:bottom w:val="none" w:sz="0" w:space="0" w:color="auto"/>
                <w:right w:val="none" w:sz="0" w:space="0" w:color="auto"/>
              </w:divBdr>
            </w:div>
          </w:divsChild>
        </w:div>
        <w:div w:id="1925725097">
          <w:marLeft w:val="0"/>
          <w:marRight w:val="240"/>
          <w:marTop w:val="0"/>
          <w:marBottom w:val="0"/>
          <w:divBdr>
            <w:top w:val="none" w:sz="0" w:space="0" w:color="auto"/>
            <w:left w:val="none" w:sz="0" w:space="0" w:color="auto"/>
            <w:bottom w:val="none" w:sz="0" w:space="0" w:color="auto"/>
            <w:right w:val="none" w:sz="0" w:space="0" w:color="auto"/>
          </w:divBdr>
          <w:divsChild>
            <w:div w:id="502163426">
              <w:marLeft w:val="0"/>
              <w:marRight w:val="0"/>
              <w:marTop w:val="0"/>
              <w:marBottom w:val="30"/>
              <w:divBdr>
                <w:top w:val="none" w:sz="0" w:space="0" w:color="auto"/>
                <w:left w:val="none" w:sz="0" w:space="0" w:color="auto"/>
                <w:bottom w:val="none" w:sz="0" w:space="0" w:color="auto"/>
                <w:right w:val="none" w:sz="0" w:space="0" w:color="auto"/>
              </w:divBdr>
            </w:div>
          </w:divsChild>
        </w:div>
        <w:div w:id="57092288">
          <w:marLeft w:val="0"/>
          <w:marRight w:val="240"/>
          <w:marTop w:val="0"/>
          <w:marBottom w:val="0"/>
          <w:divBdr>
            <w:top w:val="none" w:sz="0" w:space="0" w:color="auto"/>
            <w:left w:val="none" w:sz="0" w:space="0" w:color="auto"/>
            <w:bottom w:val="none" w:sz="0" w:space="0" w:color="auto"/>
            <w:right w:val="none" w:sz="0" w:space="0" w:color="auto"/>
          </w:divBdr>
          <w:divsChild>
            <w:div w:id="1309088556">
              <w:marLeft w:val="0"/>
              <w:marRight w:val="0"/>
              <w:marTop w:val="0"/>
              <w:marBottom w:val="30"/>
              <w:divBdr>
                <w:top w:val="none" w:sz="0" w:space="0" w:color="auto"/>
                <w:left w:val="none" w:sz="0" w:space="0" w:color="auto"/>
                <w:bottom w:val="none" w:sz="0" w:space="0" w:color="auto"/>
                <w:right w:val="none" w:sz="0" w:space="0" w:color="auto"/>
              </w:divBdr>
            </w:div>
          </w:divsChild>
        </w:div>
        <w:div w:id="1042440601">
          <w:marLeft w:val="0"/>
          <w:marRight w:val="240"/>
          <w:marTop w:val="0"/>
          <w:marBottom w:val="0"/>
          <w:divBdr>
            <w:top w:val="none" w:sz="0" w:space="0" w:color="auto"/>
            <w:left w:val="none" w:sz="0" w:space="0" w:color="auto"/>
            <w:bottom w:val="none" w:sz="0" w:space="0" w:color="auto"/>
            <w:right w:val="none" w:sz="0" w:space="0" w:color="auto"/>
          </w:divBdr>
          <w:divsChild>
            <w:div w:id="1878471031">
              <w:marLeft w:val="0"/>
              <w:marRight w:val="0"/>
              <w:marTop w:val="0"/>
              <w:marBottom w:val="30"/>
              <w:divBdr>
                <w:top w:val="none" w:sz="0" w:space="0" w:color="auto"/>
                <w:left w:val="none" w:sz="0" w:space="0" w:color="auto"/>
                <w:bottom w:val="none" w:sz="0" w:space="0" w:color="auto"/>
                <w:right w:val="none" w:sz="0" w:space="0" w:color="auto"/>
              </w:divBdr>
            </w:div>
          </w:divsChild>
        </w:div>
        <w:div w:id="1738504598">
          <w:marLeft w:val="0"/>
          <w:marRight w:val="240"/>
          <w:marTop w:val="0"/>
          <w:marBottom w:val="0"/>
          <w:divBdr>
            <w:top w:val="none" w:sz="0" w:space="0" w:color="auto"/>
            <w:left w:val="none" w:sz="0" w:space="0" w:color="auto"/>
            <w:bottom w:val="none" w:sz="0" w:space="0" w:color="auto"/>
            <w:right w:val="none" w:sz="0" w:space="0" w:color="auto"/>
          </w:divBdr>
          <w:divsChild>
            <w:div w:id="1192304525">
              <w:marLeft w:val="0"/>
              <w:marRight w:val="0"/>
              <w:marTop w:val="0"/>
              <w:marBottom w:val="30"/>
              <w:divBdr>
                <w:top w:val="none" w:sz="0" w:space="0" w:color="auto"/>
                <w:left w:val="none" w:sz="0" w:space="0" w:color="auto"/>
                <w:bottom w:val="none" w:sz="0" w:space="0" w:color="auto"/>
                <w:right w:val="none" w:sz="0" w:space="0" w:color="auto"/>
              </w:divBdr>
            </w:div>
          </w:divsChild>
        </w:div>
        <w:div w:id="295259731">
          <w:marLeft w:val="0"/>
          <w:marRight w:val="240"/>
          <w:marTop w:val="0"/>
          <w:marBottom w:val="0"/>
          <w:divBdr>
            <w:top w:val="none" w:sz="0" w:space="0" w:color="auto"/>
            <w:left w:val="none" w:sz="0" w:space="0" w:color="auto"/>
            <w:bottom w:val="none" w:sz="0" w:space="0" w:color="auto"/>
            <w:right w:val="none" w:sz="0" w:space="0" w:color="auto"/>
          </w:divBdr>
          <w:divsChild>
            <w:div w:id="231550196">
              <w:marLeft w:val="0"/>
              <w:marRight w:val="0"/>
              <w:marTop w:val="0"/>
              <w:marBottom w:val="30"/>
              <w:divBdr>
                <w:top w:val="none" w:sz="0" w:space="0" w:color="auto"/>
                <w:left w:val="none" w:sz="0" w:space="0" w:color="auto"/>
                <w:bottom w:val="none" w:sz="0" w:space="0" w:color="auto"/>
                <w:right w:val="none" w:sz="0" w:space="0" w:color="auto"/>
              </w:divBdr>
            </w:div>
          </w:divsChild>
        </w:div>
        <w:div w:id="107631195">
          <w:marLeft w:val="0"/>
          <w:marRight w:val="240"/>
          <w:marTop w:val="0"/>
          <w:marBottom w:val="0"/>
          <w:divBdr>
            <w:top w:val="none" w:sz="0" w:space="0" w:color="auto"/>
            <w:left w:val="none" w:sz="0" w:space="0" w:color="auto"/>
            <w:bottom w:val="none" w:sz="0" w:space="0" w:color="auto"/>
            <w:right w:val="none" w:sz="0" w:space="0" w:color="auto"/>
          </w:divBdr>
          <w:divsChild>
            <w:div w:id="2021006688">
              <w:marLeft w:val="0"/>
              <w:marRight w:val="0"/>
              <w:marTop w:val="0"/>
              <w:marBottom w:val="30"/>
              <w:divBdr>
                <w:top w:val="none" w:sz="0" w:space="0" w:color="auto"/>
                <w:left w:val="none" w:sz="0" w:space="0" w:color="auto"/>
                <w:bottom w:val="none" w:sz="0" w:space="0" w:color="auto"/>
                <w:right w:val="none" w:sz="0" w:space="0" w:color="auto"/>
              </w:divBdr>
            </w:div>
          </w:divsChild>
        </w:div>
        <w:div w:id="195385854">
          <w:marLeft w:val="0"/>
          <w:marRight w:val="240"/>
          <w:marTop w:val="0"/>
          <w:marBottom w:val="0"/>
          <w:divBdr>
            <w:top w:val="none" w:sz="0" w:space="0" w:color="auto"/>
            <w:left w:val="none" w:sz="0" w:space="0" w:color="auto"/>
            <w:bottom w:val="none" w:sz="0" w:space="0" w:color="auto"/>
            <w:right w:val="none" w:sz="0" w:space="0" w:color="auto"/>
          </w:divBdr>
          <w:divsChild>
            <w:div w:id="279381399">
              <w:marLeft w:val="0"/>
              <w:marRight w:val="0"/>
              <w:marTop w:val="0"/>
              <w:marBottom w:val="30"/>
              <w:divBdr>
                <w:top w:val="none" w:sz="0" w:space="0" w:color="auto"/>
                <w:left w:val="none" w:sz="0" w:space="0" w:color="auto"/>
                <w:bottom w:val="none" w:sz="0" w:space="0" w:color="auto"/>
                <w:right w:val="none" w:sz="0" w:space="0" w:color="auto"/>
              </w:divBdr>
            </w:div>
          </w:divsChild>
        </w:div>
        <w:div w:id="599142662">
          <w:marLeft w:val="0"/>
          <w:marRight w:val="240"/>
          <w:marTop w:val="0"/>
          <w:marBottom w:val="0"/>
          <w:divBdr>
            <w:top w:val="none" w:sz="0" w:space="0" w:color="auto"/>
            <w:left w:val="none" w:sz="0" w:space="0" w:color="auto"/>
            <w:bottom w:val="none" w:sz="0" w:space="0" w:color="auto"/>
            <w:right w:val="none" w:sz="0" w:space="0" w:color="auto"/>
          </w:divBdr>
          <w:divsChild>
            <w:div w:id="384721871">
              <w:marLeft w:val="0"/>
              <w:marRight w:val="0"/>
              <w:marTop w:val="0"/>
              <w:marBottom w:val="30"/>
              <w:divBdr>
                <w:top w:val="none" w:sz="0" w:space="0" w:color="auto"/>
                <w:left w:val="none" w:sz="0" w:space="0" w:color="auto"/>
                <w:bottom w:val="none" w:sz="0" w:space="0" w:color="auto"/>
                <w:right w:val="none" w:sz="0" w:space="0" w:color="auto"/>
              </w:divBdr>
            </w:div>
          </w:divsChild>
        </w:div>
        <w:div w:id="219557262">
          <w:marLeft w:val="0"/>
          <w:marRight w:val="240"/>
          <w:marTop w:val="0"/>
          <w:marBottom w:val="0"/>
          <w:divBdr>
            <w:top w:val="none" w:sz="0" w:space="0" w:color="auto"/>
            <w:left w:val="none" w:sz="0" w:space="0" w:color="auto"/>
            <w:bottom w:val="none" w:sz="0" w:space="0" w:color="auto"/>
            <w:right w:val="none" w:sz="0" w:space="0" w:color="auto"/>
          </w:divBdr>
          <w:divsChild>
            <w:div w:id="1196312555">
              <w:marLeft w:val="0"/>
              <w:marRight w:val="0"/>
              <w:marTop w:val="0"/>
              <w:marBottom w:val="30"/>
              <w:divBdr>
                <w:top w:val="none" w:sz="0" w:space="0" w:color="auto"/>
                <w:left w:val="none" w:sz="0" w:space="0" w:color="auto"/>
                <w:bottom w:val="none" w:sz="0" w:space="0" w:color="auto"/>
                <w:right w:val="none" w:sz="0" w:space="0" w:color="auto"/>
              </w:divBdr>
            </w:div>
          </w:divsChild>
        </w:div>
        <w:div w:id="844174011">
          <w:marLeft w:val="0"/>
          <w:marRight w:val="240"/>
          <w:marTop w:val="0"/>
          <w:marBottom w:val="0"/>
          <w:divBdr>
            <w:top w:val="none" w:sz="0" w:space="0" w:color="auto"/>
            <w:left w:val="none" w:sz="0" w:space="0" w:color="auto"/>
            <w:bottom w:val="none" w:sz="0" w:space="0" w:color="auto"/>
            <w:right w:val="none" w:sz="0" w:space="0" w:color="auto"/>
          </w:divBdr>
          <w:divsChild>
            <w:div w:id="915167803">
              <w:marLeft w:val="0"/>
              <w:marRight w:val="0"/>
              <w:marTop w:val="0"/>
              <w:marBottom w:val="30"/>
              <w:divBdr>
                <w:top w:val="none" w:sz="0" w:space="0" w:color="auto"/>
                <w:left w:val="none" w:sz="0" w:space="0" w:color="auto"/>
                <w:bottom w:val="none" w:sz="0" w:space="0" w:color="auto"/>
                <w:right w:val="none" w:sz="0" w:space="0" w:color="auto"/>
              </w:divBdr>
            </w:div>
          </w:divsChild>
        </w:div>
        <w:div w:id="774138412">
          <w:marLeft w:val="0"/>
          <w:marRight w:val="240"/>
          <w:marTop w:val="0"/>
          <w:marBottom w:val="0"/>
          <w:divBdr>
            <w:top w:val="none" w:sz="0" w:space="0" w:color="auto"/>
            <w:left w:val="none" w:sz="0" w:space="0" w:color="auto"/>
            <w:bottom w:val="none" w:sz="0" w:space="0" w:color="auto"/>
            <w:right w:val="none" w:sz="0" w:space="0" w:color="auto"/>
          </w:divBdr>
          <w:divsChild>
            <w:div w:id="214319096">
              <w:marLeft w:val="0"/>
              <w:marRight w:val="0"/>
              <w:marTop w:val="0"/>
              <w:marBottom w:val="30"/>
              <w:divBdr>
                <w:top w:val="none" w:sz="0" w:space="0" w:color="auto"/>
                <w:left w:val="none" w:sz="0" w:space="0" w:color="auto"/>
                <w:bottom w:val="none" w:sz="0" w:space="0" w:color="auto"/>
                <w:right w:val="none" w:sz="0" w:space="0" w:color="auto"/>
              </w:divBdr>
            </w:div>
          </w:divsChild>
        </w:div>
        <w:div w:id="6258136">
          <w:marLeft w:val="0"/>
          <w:marRight w:val="240"/>
          <w:marTop w:val="0"/>
          <w:marBottom w:val="0"/>
          <w:divBdr>
            <w:top w:val="none" w:sz="0" w:space="0" w:color="auto"/>
            <w:left w:val="none" w:sz="0" w:space="0" w:color="auto"/>
            <w:bottom w:val="none" w:sz="0" w:space="0" w:color="auto"/>
            <w:right w:val="none" w:sz="0" w:space="0" w:color="auto"/>
          </w:divBdr>
          <w:divsChild>
            <w:div w:id="128778303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6039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VolkswagenDE/?locale=de_DE" TargetMode="External"/><Relationship Id="rId18" Type="http://schemas.openxmlformats.org/officeDocument/2006/relationships/image" Target="media/image4.png"/><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cid:image001.png@01D94602.D6763410"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volkswagen/?hl=de"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iktok.com/%40volkswagen" TargetMode="External"/><Relationship Id="rId24" Type="http://schemas.openxmlformats.org/officeDocument/2006/relationships/hyperlink" Target="https://www.volkswagen-newsroom.com/d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volkswagennews" TargetMode="External"/><Relationship Id="rId23" Type="http://schemas.openxmlformats.org/officeDocument/2006/relationships/image" Target="media/image6.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inkedin.com/company/volkswagen-passenger-cars/mycompany/"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threads.net/%40volkswagen?hl=en" TargetMode="External"/><Relationship Id="rId27" Type="http://schemas.openxmlformats.org/officeDocument/2006/relationships/hyperlink" Target="http://www.euroncap.com" TargetMode="External"/><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AD26304462164CB629FD0DAC70FA6B" ma:contentTypeVersion="19" ma:contentTypeDescription="Create a new document." ma:contentTypeScope="" ma:versionID="01291134e83708429d6d98ab108daa66">
  <xsd:schema xmlns:xsd="http://www.w3.org/2001/XMLSchema" xmlns:xs="http://www.w3.org/2001/XMLSchema" xmlns:p="http://schemas.microsoft.com/office/2006/metadata/properties" xmlns:ns2="62948cc2-e90a-4560-95b2-9afee7113a9c" xmlns:ns3="40321a77-1769-4a77-839a-2c60dc9fa764" targetNamespace="http://schemas.microsoft.com/office/2006/metadata/properties" ma:root="true" ma:fieldsID="aa1fdfebe6ebc773aa1976c708dffb3d" ns2:_="" ns3:_="">
    <xsd:import namespace="62948cc2-e90a-4560-95b2-9afee7113a9c"/>
    <xsd:import namespace="40321a77-1769-4a77-839a-2c60dc9fa7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48cc2-e90a-4560-95b2-9afee711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9443b8-1e49-4a53-a8e6-a312646d4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321a77-1769-4a77-839a-2c60dc9fa7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b437b-04ad-4b5e-b2e0-3ae09f593043}" ma:internalName="TaxCatchAll" ma:showField="CatchAllData" ma:web="40321a77-1769-4a77-839a-2c60dc9fa7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0321a77-1769-4a77-839a-2c60dc9fa764" xsi:nil="true"/>
    <lcf76f155ced4ddcb4097134ff3c332f xmlns="62948cc2-e90a-4560-95b2-9afee7113a9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CB1A8-91F2-4D06-88D6-899B5CCD13D1}"/>
</file>

<file path=customXml/itemProps2.xml><?xml version="1.0" encoding="utf-8"?>
<ds:datastoreItem xmlns:ds="http://schemas.openxmlformats.org/officeDocument/2006/customXml" ds:itemID="{95D0785B-1811-4327-806A-CB28D821A5A9}">
  <ds:schemaRefs>
    <ds:schemaRef ds:uri="27004976-21e0-4fa7-8d02-3790d160d1b2"/>
    <ds:schemaRef ds:uri="http://www.w3.org/XML/1998/namespace"/>
    <ds:schemaRef ds:uri="http://purl.org/dc/elements/1.1/"/>
    <ds:schemaRef ds:uri="http://schemas.microsoft.com/office/infopath/2007/PartnerControls"/>
    <ds:schemaRef ds:uri="http://schemas.microsoft.com/office/2006/documentManagement/types"/>
    <ds:schemaRef ds:uri="http://purl.org/dc/dcmitype/"/>
    <ds:schemaRef ds:uri="01218e27-b44e-47cb-8970-9b132bb76a06"/>
    <ds:schemaRef ds:uri="http://schemas.microsoft.com/office/2006/metadata/properties"/>
    <ds:schemaRef ds:uri="http://schemas.openxmlformats.org/package/2006/metadata/core-properties"/>
    <ds:schemaRef ds:uri="http://purl.org/dc/terms/"/>
    <ds:schemaRef ds:uri="40321a77-1769-4a77-839a-2c60dc9fa764"/>
    <ds:schemaRef ds:uri="62948cc2-e90a-4560-95b2-9afee7113a9c"/>
  </ds:schemaRefs>
</ds:datastoreItem>
</file>

<file path=customXml/itemProps3.xml><?xml version="1.0" encoding="utf-8"?>
<ds:datastoreItem xmlns:ds="http://schemas.openxmlformats.org/officeDocument/2006/customXml" ds:itemID="{BF41A37A-F788-4E3A-99B9-BE605F33115E}">
  <ds:schemaRefs>
    <ds:schemaRef ds:uri="http://schemas.microsoft.com/sharepoint/v3/contenttype/forms"/>
  </ds:schemaRefs>
</ds:datastoreItem>
</file>

<file path=customXml/itemProps4.xml><?xml version="1.0" encoding="utf-8"?>
<ds:datastoreItem xmlns:ds="http://schemas.openxmlformats.org/officeDocument/2006/customXml" ds:itemID="{767C441A-CF46-4C83-AFC3-C5320EB6259C}">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3</Pages>
  <Words>763</Words>
  <Characters>4903</Characters>
  <Application>Microsoft Office Word</Application>
  <DocSecurity>0</DocSecurity>
  <Lines>40</Lines>
  <Paragraphs>11</Paragraphs>
  <ScaleCrop>false</ScaleCrop>
  <HeadingPairs>
    <vt:vector size="6" baseType="variant">
      <vt:variant>
        <vt:lpstr>Naslov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Volkswagen Group</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Adomat, Katja (GK-C/C)</dc:creator>
  <cp:keywords/>
  <dc:description>Prevod: C94</dc:description>
  <cp:lastModifiedBy>Jozic Klaudija (PSLO - SI/Ljubljana)</cp:lastModifiedBy>
  <cp:revision>9</cp:revision>
  <dcterms:created xsi:type="dcterms:W3CDTF">2025-12-09T11:56:00Z</dcterms:created>
  <dcterms:modified xsi:type="dcterms:W3CDTF">2025-12-11T09:34:00Z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0x01010015AD26304462164CB629FD0DAC70FA6B</vt:lpwstr>
  </property>
  <property fmtid="{D5CDD505-2E9C-101B-9397-08002B2CF9AE}" pid="4" name="MSIP_Label_a6b84135-ab90-4b03-a415-784f8f15a7f1_Enabled">
    <vt:lpwstr>true</vt:lpwstr>
  </property>
  <property fmtid="{D5CDD505-2E9C-101B-9397-08002B2CF9AE}" pid="5" name="MSIP_Label_a6b84135-ab90-4b03-a415-784f8f15a7f1_SetDate">
    <vt:lpwstr>2022-12-07T09:59:33Z</vt:lpwstr>
  </property>
  <property fmtid="{D5CDD505-2E9C-101B-9397-08002B2CF9AE}" pid="6" name="MSIP_Label_a6b84135-ab90-4b03-a415-784f8f15a7f1_Method">
    <vt:lpwstr>Privileged</vt:lpwstr>
  </property>
  <property fmtid="{D5CDD505-2E9C-101B-9397-08002B2CF9AE}" pid="7" name="MSIP_Label_a6b84135-ab90-4b03-a415-784f8f15a7f1_Name">
    <vt:lpwstr>a6b84135-ab90-4b03-a415-784f8f15a7f1</vt:lpwstr>
  </property>
  <property fmtid="{D5CDD505-2E9C-101B-9397-08002B2CF9AE}" pid="8" name="MSIP_Label_a6b84135-ab90-4b03-a415-784f8f15a7f1_SiteId">
    <vt:lpwstr>2882be50-2012-4d88-ac86-544124e120c8</vt:lpwstr>
  </property>
  <property fmtid="{D5CDD505-2E9C-101B-9397-08002B2CF9AE}" pid="9" name="MSIP_Label_a6b84135-ab90-4b03-a415-784f8f15a7f1_ActionId">
    <vt:lpwstr>b18231a5-877d-4e80-974b-3a32db7d7663</vt:lpwstr>
  </property>
  <property fmtid="{D5CDD505-2E9C-101B-9397-08002B2CF9AE}" pid="10" name="MSIP_Label_a6b84135-ab90-4b03-a415-784f8f15a7f1_ContentBits">
    <vt:lpwstr>0</vt:lpwstr>
  </property>
  <property fmtid="{D5CDD505-2E9C-101B-9397-08002B2CF9AE}" pid="11" name="RevIMBCS">
    <vt:lpwstr>2;#0.2 Arbeitsunterlagen|5815ef7b-d718-4687-845c-1f016238fb1d</vt:lpwstr>
  </property>
  <property fmtid="{D5CDD505-2E9C-101B-9397-08002B2CF9AE}" pid="12" name="LegalHoldTag">
    <vt:lpwstr/>
  </property>
  <property fmtid="{D5CDD505-2E9C-101B-9397-08002B2CF9AE}" pid="13" name="docLang">
    <vt:lpwstr>la</vt:lpwstr>
  </property>
  <property fmtid="{D5CDD505-2E9C-101B-9397-08002B2CF9AE}" pid="14" name="ClassificationContentMarkingFooterShapeIds">
    <vt:lpwstr>2b153075,3bd1bfa5,58e56a4d</vt:lpwstr>
  </property>
  <property fmtid="{D5CDD505-2E9C-101B-9397-08002B2CF9AE}" pid="15" name="ClassificationContentMarkingFooterFontProps">
    <vt:lpwstr>#000000,8,Arial</vt:lpwstr>
  </property>
  <property fmtid="{D5CDD505-2E9C-101B-9397-08002B2CF9AE}" pid="16" name="ClassificationContentMarkingFooterText">
    <vt:lpwstr>Internal</vt:lpwstr>
  </property>
  <property fmtid="{D5CDD505-2E9C-101B-9397-08002B2CF9AE}" pid="17" name="MSIP_Label_43d67188-4396-4f49-b241-070cf408d0d1_Enabled">
    <vt:lpwstr>true</vt:lpwstr>
  </property>
  <property fmtid="{D5CDD505-2E9C-101B-9397-08002B2CF9AE}" pid="18" name="MSIP_Label_43d67188-4396-4f49-b241-070cf408d0d1_SetDate">
    <vt:lpwstr>2025-12-11T09:29:26Z</vt:lpwstr>
  </property>
  <property fmtid="{D5CDD505-2E9C-101B-9397-08002B2CF9AE}" pid="19" name="MSIP_Label_43d67188-4396-4f49-b241-070cf408d0d1_Method">
    <vt:lpwstr>Standard</vt:lpwstr>
  </property>
  <property fmtid="{D5CDD505-2E9C-101B-9397-08002B2CF9AE}" pid="20" name="MSIP_Label_43d67188-4396-4f49-b241-070cf408d0d1_Name">
    <vt:lpwstr>43d67188-4396-4f49-b241-070cf408d0d1</vt:lpwstr>
  </property>
  <property fmtid="{D5CDD505-2E9C-101B-9397-08002B2CF9AE}" pid="21" name="MSIP_Label_43d67188-4396-4f49-b241-070cf408d0d1_SiteId">
    <vt:lpwstr>0f6f68be-4ef2-465a-986b-eb9a250d9789</vt:lpwstr>
  </property>
  <property fmtid="{D5CDD505-2E9C-101B-9397-08002B2CF9AE}" pid="22" name="MSIP_Label_43d67188-4396-4f49-b241-070cf408d0d1_ActionId">
    <vt:lpwstr>74d99470-a51a-47f7-ba62-3f41ca1abb5c</vt:lpwstr>
  </property>
  <property fmtid="{D5CDD505-2E9C-101B-9397-08002B2CF9AE}" pid="23" name="MSIP_Label_43d67188-4396-4f49-b241-070cf408d0d1_ContentBits">
    <vt:lpwstr>2</vt:lpwstr>
  </property>
  <property fmtid="{D5CDD505-2E9C-101B-9397-08002B2CF9AE}" pid="24" name="MSIP_Label_43d67188-4396-4f49-b241-070cf408d0d1_Tag">
    <vt:lpwstr>10, 3, 0, 1</vt:lpwstr>
  </property>
  <property fmtid="{D5CDD505-2E9C-101B-9397-08002B2CF9AE}" pid="25" name="MediaServiceImageTags">
    <vt:lpwstr/>
  </property>
</Properties>
</file>